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A7D26" w14:textId="77777777" w:rsidR="00D93A75" w:rsidRPr="005175F8" w:rsidRDefault="008D4CC8" w:rsidP="00D93A75">
      <w:pPr>
        <w:pStyle w:val="DocumentType"/>
        <w:spacing w:after="0"/>
        <w:rPr>
          <w:rFonts w:ascii="HP Simplified Light" w:hAnsi="HP Simplified Light"/>
          <w:lang w:val="pl-PL"/>
        </w:rPr>
      </w:pPr>
      <w:r w:rsidRPr="005175F8">
        <w:rPr>
          <w:rFonts w:ascii="HP Simplified Light" w:hAnsi="HP Simplified Light"/>
          <w:lang w:val="pl-PL"/>
        </w:rPr>
        <w:t>Komentarz eksp</w:t>
      </w:r>
      <w:bookmarkStart w:id="0" w:name="_GoBack"/>
      <w:bookmarkEnd w:id="0"/>
      <w:r w:rsidRPr="005175F8">
        <w:rPr>
          <w:rFonts w:ascii="HP Simplified Light" w:hAnsi="HP Simplified Light"/>
          <w:lang w:val="pl-PL"/>
        </w:rPr>
        <w:t>ercki</w:t>
      </w:r>
    </w:p>
    <w:p w14:paraId="0CCFD6C0" w14:textId="77777777" w:rsidR="00891F1D" w:rsidRPr="005175F8" w:rsidRDefault="00891F1D" w:rsidP="00D93A75">
      <w:pPr>
        <w:pStyle w:val="DocumentType"/>
        <w:spacing w:after="0"/>
        <w:rPr>
          <w:rFonts w:ascii="HP Simplified" w:hAnsi="HP Simplified"/>
          <w:color w:val="auto"/>
          <w:lang w:val="pl-PL"/>
        </w:rPr>
      </w:pPr>
      <w:r w:rsidRPr="005175F8">
        <w:rPr>
          <w:rFonts w:ascii="HP Simplified" w:hAnsi="HP Simplified"/>
          <w:color w:val="auto"/>
          <w:lang w:val="pl-PL"/>
        </w:rPr>
        <w:t>Grzegorz Konik</w:t>
      </w:r>
    </w:p>
    <w:p w14:paraId="1C6E4EB8" w14:textId="56124B7A" w:rsidR="00891F1D" w:rsidRPr="005175F8" w:rsidRDefault="00891F1D" w:rsidP="00D93A75">
      <w:pPr>
        <w:pStyle w:val="DocumentType"/>
        <w:spacing w:after="0"/>
        <w:rPr>
          <w:rFonts w:ascii="HP Simplified" w:hAnsi="HP Simplified"/>
          <w:color w:val="auto"/>
          <w:lang w:val="pl-PL"/>
        </w:rPr>
      </w:pPr>
      <w:r w:rsidRPr="005175F8">
        <w:rPr>
          <w:rFonts w:ascii="HP Simplified" w:hAnsi="HP Simplified"/>
          <w:color w:val="auto"/>
          <w:lang w:val="pl-PL"/>
        </w:rPr>
        <w:t xml:space="preserve">Country </w:t>
      </w:r>
      <w:proofErr w:type="spellStart"/>
      <w:r w:rsidRPr="005175F8">
        <w:rPr>
          <w:rFonts w:ascii="HP Simplified" w:hAnsi="HP Simplified"/>
          <w:color w:val="auto"/>
          <w:lang w:val="pl-PL"/>
        </w:rPr>
        <w:t>Supplies</w:t>
      </w:r>
      <w:proofErr w:type="spellEnd"/>
      <w:r w:rsidRPr="005175F8">
        <w:rPr>
          <w:rFonts w:ascii="HP Simplified" w:hAnsi="HP Simplified"/>
          <w:color w:val="auto"/>
          <w:lang w:val="pl-PL"/>
        </w:rPr>
        <w:t xml:space="preserve"> End User Sales </w:t>
      </w:r>
      <w:r w:rsidR="005175F8" w:rsidRPr="005175F8">
        <w:rPr>
          <w:rFonts w:ascii="HP Simplified" w:hAnsi="HP Simplified"/>
          <w:color w:val="auto"/>
          <w:lang w:val="pl-PL"/>
        </w:rPr>
        <w:t>Team Leader</w:t>
      </w:r>
      <w:r w:rsidR="00922FFF" w:rsidRPr="005175F8">
        <w:rPr>
          <w:rFonts w:ascii="HP Simplified" w:hAnsi="HP Simplified"/>
          <w:color w:val="auto"/>
          <w:lang w:val="pl-PL"/>
        </w:rPr>
        <w:t xml:space="preserve">, HP </w:t>
      </w:r>
      <w:proofErr w:type="spellStart"/>
      <w:r w:rsidR="00922FFF" w:rsidRPr="005175F8">
        <w:rPr>
          <w:rFonts w:ascii="HP Simplified" w:hAnsi="HP Simplified"/>
          <w:color w:val="auto"/>
          <w:lang w:val="pl-PL"/>
        </w:rPr>
        <w:t>Inc</w:t>
      </w:r>
      <w:proofErr w:type="spellEnd"/>
      <w:r w:rsidR="00922FFF" w:rsidRPr="005175F8">
        <w:rPr>
          <w:rFonts w:ascii="HP Simplified" w:hAnsi="HP Simplified"/>
          <w:color w:val="auto"/>
          <w:lang w:val="pl-PL"/>
        </w:rPr>
        <w:t xml:space="preserve"> Polska </w:t>
      </w:r>
    </w:p>
    <w:tbl>
      <w:tblPr>
        <w:tblStyle w:val="Tabela-Siatka"/>
        <w:tblW w:w="8986" w:type="dxa"/>
        <w:tblBorders>
          <w:bottom w:val="single" w:sz="4" w:space="0" w:color="auto"/>
        </w:tblBorders>
        <w:tblCellMar>
          <w:bottom w:w="173" w:type="dxa"/>
        </w:tblCellMar>
        <w:tblLook w:val="0600" w:firstRow="0" w:lastRow="0" w:firstColumn="0" w:lastColumn="0" w:noHBand="1" w:noVBand="1"/>
      </w:tblPr>
      <w:tblGrid>
        <w:gridCol w:w="8986"/>
      </w:tblGrid>
      <w:tr w:rsidR="00F30AD8" w:rsidRPr="005175F8" w14:paraId="40C0E92A" w14:textId="77777777" w:rsidTr="007422D9">
        <w:trPr>
          <w:trHeight w:val="1219"/>
        </w:trPr>
        <w:tc>
          <w:tcPr>
            <w:tcW w:w="0" w:type="dxa"/>
          </w:tcPr>
          <w:p w14:paraId="4ECEA533" w14:textId="77777777" w:rsidR="00272AAF" w:rsidRPr="005175F8" w:rsidRDefault="00272AAF" w:rsidP="007422D9">
            <w:pPr>
              <w:spacing w:line="520" w:lineRule="atLeast"/>
              <w:jc w:val="center"/>
              <w:rPr>
                <w:rFonts w:ascii="HP Simplified" w:hAnsi="HP Simplified"/>
                <w:b/>
                <w:sz w:val="36"/>
                <w:szCs w:val="36"/>
                <w:lang w:val="pl-PL"/>
              </w:rPr>
            </w:pPr>
          </w:p>
          <w:p w14:paraId="68A46822" w14:textId="77777777" w:rsidR="002A3338" w:rsidRPr="005175F8" w:rsidRDefault="008D4CC8" w:rsidP="007422D9">
            <w:pPr>
              <w:spacing w:line="520" w:lineRule="atLeast"/>
              <w:jc w:val="center"/>
              <w:rPr>
                <w:rFonts w:ascii="HP Simplified" w:hAnsi="HP Simplified"/>
                <w:b/>
                <w:sz w:val="36"/>
                <w:szCs w:val="36"/>
                <w:lang w:val="pl-PL"/>
              </w:rPr>
            </w:pPr>
            <w:r w:rsidRPr="005175F8">
              <w:rPr>
                <w:rFonts w:ascii="HP Simplified" w:hAnsi="HP Simplified"/>
                <w:b/>
                <w:sz w:val="36"/>
                <w:szCs w:val="36"/>
                <w:lang w:val="pl-PL"/>
              </w:rPr>
              <w:t xml:space="preserve">Nie daj się </w:t>
            </w:r>
            <w:r w:rsidR="00817615" w:rsidRPr="005175F8">
              <w:rPr>
                <w:rFonts w:ascii="HP Simplified" w:hAnsi="HP Simplified"/>
                <w:b/>
                <w:sz w:val="36"/>
                <w:szCs w:val="36"/>
                <w:lang w:val="pl-PL"/>
              </w:rPr>
              <w:t>oszukać</w:t>
            </w:r>
            <w:r w:rsidR="002A3338" w:rsidRPr="005175F8">
              <w:rPr>
                <w:rFonts w:ascii="HP Simplified" w:hAnsi="HP Simplified"/>
                <w:b/>
                <w:sz w:val="36"/>
                <w:szCs w:val="36"/>
                <w:lang w:val="pl-PL"/>
              </w:rPr>
              <w:t xml:space="preserve">! </w:t>
            </w:r>
          </w:p>
          <w:p w14:paraId="063BD757" w14:textId="77777777" w:rsidR="00F30AD8" w:rsidRPr="005175F8" w:rsidRDefault="002A3338" w:rsidP="007422D9">
            <w:pPr>
              <w:spacing w:line="520" w:lineRule="atLeast"/>
              <w:jc w:val="center"/>
              <w:rPr>
                <w:rFonts w:ascii="HP Simplified" w:hAnsi="HP Simplified"/>
                <w:i/>
                <w:iCs/>
                <w:sz w:val="26"/>
                <w:szCs w:val="26"/>
                <w:lang w:val="pl-PL"/>
              </w:rPr>
            </w:pPr>
            <w:r w:rsidRPr="005175F8">
              <w:rPr>
                <w:rFonts w:ascii="HP Simplified" w:hAnsi="HP Simplified"/>
                <w:b/>
                <w:sz w:val="36"/>
                <w:szCs w:val="36"/>
                <w:lang w:val="pl-PL"/>
              </w:rPr>
              <w:t>J</w:t>
            </w:r>
            <w:r w:rsidR="008D4CC8" w:rsidRPr="005175F8">
              <w:rPr>
                <w:rFonts w:ascii="HP Simplified" w:hAnsi="HP Simplified"/>
                <w:b/>
                <w:sz w:val="36"/>
                <w:szCs w:val="36"/>
                <w:lang w:val="pl-PL"/>
              </w:rPr>
              <w:t xml:space="preserve">ak przechytrzyć internetowych </w:t>
            </w:r>
            <w:r w:rsidR="0038732C" w:rsidRPr="005175F8">
              <w:rPr>
                <w:rFonts w:ascii="HP Simplified" w:hAnsi="HP Simplified"/>
                <w:b/>
                <w:sz w:val="36"/>
                <w:szCs w:val="36"/>
                <w:lang w:val="pl-PL"/>
              </w:rPr>
              <w:t>fałszerzy</w:t>
            </w:r>
            <w:r w:rsidRPr="005175F8">
              <w:rPr>
                <w:rFonts w:ascii="HP Simplified" w:hAnsi="HP Simplified"/>
                <w:b/>
                <w:sz w:val="36"/>
                <w:szCs w:val="36"/>
                <w:lang w:val="pl-PL"/>
              </w:rPr>
              <w:t>?</w:t>
            </w:r>
          </w:p>
        </w:tc>
      </w:tr>
    </w:tbl>
    <w:p w14:paraId="43BDD1D1" w14:textId="77777777" w:rsidR="001C4CB5" w:rsidRPr="005175F8" w:rsidRDefault="001C4CB5" w:rsidP="00F30AD8">
      <w:pPr>
        <w:rPr>
          <w:rFonts w:ascii="HP Simplified" w:hAnsi="HP Simplified"/>
          <w:lang w:val="pl-PL"/>
        </w:rPr>
      </w:pPr>
    </w:p>
    <w:p w14:paraId="6427056E" w14:textId="59A3ACAF" w:rsidR="00272AAF" w:rsidRPr="005175F8" w:rsidRDefault="00D93A75" w:rsidP="00272AAF">
      <w:pPr>
        <w:pStyle w:val="HPBodyText"/>
        <w:spacing w:after="0" w:line="240" w:lineRule="auto"/>
        <w:jc w:val="right"/>
        <w:rPr>
          <w:rFonts w:ascii="HP Simplified Light" w:hAnsi="HP Simplified Light"/>
          <w:szCs w:val="22"/>
          <w:lang w:val="pl-PL"/>
        </w:rPr>
      </w:pPr>
      <w:r w:rsidRPr="005175F8">
        <w:rPr>
          <w:rFonts w:ascii="HP Simplified Light" w:hAnsi="HP Simplified Light"/>
          <w:b/>
          <w:szCs w:val="22"/>
          <w:lang w:val="pl-PL"/>
        </w:rPr>
        <w:t xml:space="preserve">Warszawa, </w:t>
      </w:r>
      <w:r w:rsidR="005175F8">
        <w:rPr>
          <w:rFonts w:ascii="HP Simplified Light" w:hAnsi="HP Simplified Light"/>
          <w:b/>
          <w:szCs w:val="22"/>
          <w:lang w:val="pl-PL"/>
        </w:rPr>
        <w:t>8 września</w:t>
      </w:r>
      <w:r w:rsidRPr="005175F8">
        <w:rPr>
          <w:rFonts w:ascii="HP Simplified Light" w:hAnsi="HP Simplified Light"/>
          <w:b/>
          <w:szCs w:val="22"/>
          <w:lang w:val="pl-PL"/>
        </w:rPr>
        <w:t xml:space="preserve"> 2020 r. </w:t>
      </w:r>
      <w:bookmarkStart w:id="1" w:name="_Hlk44074811"/>
    </w:p>
    <w:p w14:paraId="48084A3E" w14:textId="77777777" w:rsidR="00272AAF" w:rsidRPr="005175F8" w:rsidRDefault="00272AAF" w:rsidP="00272AAF">
      <w:pPr>
        <w:pStyle w:val="HPBodyText"/>
        <w:spacing w:after="0" w:line="240" w:lineRule="auto"/>
        <w:jc w:val="both"/>
        <w:rPr>
          <w:rFonts w:ascii="HP Simplified Light" w:hAnsi="HP Simplified Light"/>
          <w:szCs w:val="22"/>
          <w:lang w:val="pl-PL"/>
        </w:rPr>
      </w:pPr>
    </w:p>
    <w:p w14:paraId="0114FAFA" w14:textId="57B5AF1F" w:rsidR="008D4CC8" w:rsidRPr="005175F8" w:rsidRDefault="00817615" w:rsidP="00272AAF">
      <w:pPr>
        <w:pStyle w:val="HPBodyText"/>
        <w:spacing w:after="0" w:line="240" w:lineRule="auto"/>
        <w:jc w:val="both"/>
        <w:rPr>
          <w:rFonts w:ascii="HP Simplified" w:eastAsiaTheme="minorEastAsia" w:hAnsi="HP Simplified" w:cstheme="minorBidi"/>
          <w:lang w:val="pl-PL" w:eastAsia="ja-JP"/>
        </w:rPr>
      </w:pPr>
      <w:r w:rsidRPr="005175F8">
        <w:rPr>
          <w:rFonts w:ascii="HP Simplified" w:eastAsiaTheme="minorEastAsia" w:hAnsi="HP Simplified" w:cstheme="minorBidi"/>
          <w:lang w:val="pl-PL" w:eastAsia="ja-JP"/>
        </w:rPr>
        <w:t>Kto nie kocha promocji i świetnych</w:t>
      </w:r>
      <w:r w:rsidR="008D4CC8" w:rsidRPr="005175F8">
        <w:rPr>
          <w:rFonts w:ascii="HP Simplified" w:eastAsiaTheme="minorEastAsia" w:hAnsi="HP Simplified" w:cstheme="minorBidi"/>
          <w:lang w:val="pl-PL" w:eastAsia="ja-JP"/>
        </w:rPr>
        <w:t xml:space="preserve"> okazj</w:t>
      </w:r>
      <w:r w:rsidRPr="005175F8">
        <w:rPr>
          <w:rFonts w:ascii="HP Simplified" w:eastAsiaTheme="minorEastAsia" w:hAnsi="HP Simplified" w:cstheme="minorBidi"/>
          <w:lang w:val="pl-PL" w:eastAsia="ja-JP"/>
        </w:rPr>
        <w:t xml:space="preserve">i? Niestety </w:t>
      </w:r>
      <w:r w:rsidR="008D4CC8" w:rsidRPr="005175F8">
        <w:rPr>
          <w:rFonts w:ascii="HP Simplified" w:eastAsiaTheme="minorEastAsia" w:hAnsi="HP Simplified" w:cstheme="minorBidi"/>
          <w:lang w:val="pl-PL" w:eastAsia="ja-JP"/>
        </w:rPr>
        <w:t xml:space="preserve">polowanie na </w:t>
      </w:r>
      <w:r w:rsidRPr="005175F8">
        <w:rPr>
          <w:rFonts w:ascii="HP Simplified" w:eastAsiaTheme="minorEastAsia" w:hAnsi="HP Simplified" w:cstheme="minorBidi"/>
          <w:lang w:val="pl-PL" w:eastAsia="ja-JP"/>
        </w:rPr>
        <w:t>najkorzystniejszą</w:t>
      </w:r>
      <w:r w:rsidR="008D4CC8" w:rsidRPr="005175F8">
        <w:rPr>
          <w:rFonts w:ascii="HP Simplified" w:eastAsiaTheme="minorEastAsia" w:hAnsi="HP Simplified" w:cstheme="minorBidi"/>
          <w:lang w:val="pl-PL" w:eastAsia="ja-JP"/>
        </w:rPr>
        <w:t xml:space="preserve"> ofertę</w:t>
      </w:r>
      <w:r w:rsidR="0038732C" w:rsidRPr="005175F8">
        <w:rPr>
          <w:rFonts w:ascii="HP Simplified" w:eastAsiaTheme="minorEastAsia" w:hAnsi="HP Simplified" w:cstheme="minorBidi"/>
          <w:lang w:val="pl-PL" w:eastAsia="ja-JP"/>
        </w:rPr>
        <w:t xml:space="preserve"> nieraz wiąże się z </w:t>
      </w:r>
      <w:r w:rsidR="008D4CC8" w:rsidRPr="005175F8">
        <w:rPr>
          <w:rFonts w:ascii="HP Simplified" w:eastAsiaTheme="minorEastAsia" w:hAnsi="HP Simplified" w:cstheme="minorBidi"/>
          <w:lang w:val="pl-PL" w:eastAsia="ja-JP"/>
        </w:rPr>
        <w:t>ryzyk</w:t>
      </w:r>
      <w:r w:rsidR="0038732C" w:rsidRPr="005175F8">
        <w:rPr>
          <w:rFonts w:ascii="HP Simplified" w:eastAsiaTheme="minorEastAsia" w:hAnsi="HP Simplified" w:cstheme="minorBidi"/>
          <w:lang w:val="pl-PL" w:eastAsia="ja-JP"/>
        </w:rPr>
        <w:t>iem</w:t>
      </w:r>
      <w:r w:rsidR="008D4CC8" w:rsidRPr="005175F8">
        <w:rPr>
          <w:rFonts w:ascii="HP Simplified" w:eastAsiaTheme="minorEastAsia" w:hAnsi="HP Simplified" w:cstheme="minorBidi"/>
          <w:lang w:val="pl-PL" w:eastAsia="ja-JP"/>
        </w:rPr>
        <w:t xml:space="preserve">. Świat zakupów online oferuje konsumentom </w:t>
      </w:r>
      <w:r w:rsidR="00545BF1" w:rsidRPr="005175F8">
        <w:rPr>
          <w:rFonts w:ascii="HP Simplified" w:eastAsiaTheme="minorEastAsia" w:hAnsi="HP Simplified" w:cstheme="minorBidi"/>
          <w:lang w:val="pl-PL" w:eastAsia="ja-JP"/>
        </w:rPr>
        <w:t>ogromny</w:t>
      </w:r>
      <w:r w:rsidR="008D4CC8" w:rsidRPr="005175F8">
        <w:rPr>
          <w:rFonts w:ascii="HP Simplified" w:eastAsiaTheme="minorEastAsia" w:hAnsi="HP Simplified" w:cstheme="minorBidi"/>
          <w:lang w:val="pl-PL" w:eastAsia="ja-JP"/>
        </w:rPr>
        <w:t xml:space="preserve"> wybór</w:t>
      </w:r>
      <w:r w:rsidR="00545BF1" w:rsidRPr="005175F8">
        <w:rPr>
          <w:rFonts w:ascii="HP Simplified" w:eastAsiaTheme="minorEastAsia" w:hAnsi="HP Simplified" w:cstheme="minorBidi"/>
          <w:lang w:val="pl-PL" w:eastAsia="ja-JP"/>
        </w:rPr>
        <w:t xml:space="preserve"> i różnorodność opcji</w:t>
      </w:r>
      <w:r w:rsidR="002A3338" w:rsidRPr="005175F8">
        <w:rPr>
          <w:rFonts w:ascii="HP Simplified" w:eastAsiaTheme="minorEastAsia" w:hAnsi="HP Simplified" w:cstheme="minorBidi"/>
          <w:lang w:val="pl-PL" w:eastAsia="ja-JP"/>
        </w:rPr>
        <w:t>. Mogłoby się pozornie</w:t>
      </w:r>
      <w:r w:rsidR="005175F8">
        <w:rPr>
          <w:rFonts w:ascii="HP Simplified" w:eastAsiaTheme="minorEastAsia" w:hAnsi="HP Simplified" w:cstheme="minorBidi"/>
          <w:lang w:val="pl-PL" w:eastAsia="ja-JP"/>
        </w:rPr>
        <w:t xml:space="preserve"> </w:t>
      </w:r>
      <w:r w:rsidR="002A3338" w:rsidRPr="005175F8">
        <w:rPr>
          <w:rFonts w:ascii="HP Simplified" w:eastAsiaTheme="minorEastAsia" w:hAnsi="HP Simplified" w:cstheme="minorBidi"/>
          <w:lang w:val="pl-PL" w:eastAsia="ja-JP"/>
        </w:rPr>
        <w:t xml:space="preserve">wydawać, że zakupy i znalezienie najlepszej ceny jeszcze nigdy nie były tak proste </w:t>
      </w:r>
      <w:r w:rsidR="002A3338" w:rsidRPr="005175F8">
        <w:rPr>
          <w:rFonts w:ascii="Arial" w:hAnsi="Arial" w:cs="Arial"/>
          <w:sz w:val="20"/>
          <w:szCs w:val="20"/>
          <w:lang w:val="pl-PL"/>
        </w:rPr>
        <w:t xml:space="preserve">– </w:t>
      </w:r>
      <w:r w:rsidR="00564185" w:rsidRPr="005175F8">
        <w:rPr>
          <w:rFonts w:ascii="HP Simplified" w:eastAsiaTheme="minorEastAsia" w:hAnsi="HP Simplified" w:cstheme="minorBidi"/>
          <w:lang w:val="pl-PL" w:eastAsia="ja-JP"/>
        </w:rPr>
        <w:t xml:space="preserve">w końcu </w:t>
      </w:r>
      <w:r w:rsidR="008D4CC8" w:rsidRPr="005175F8">
        <w:rPr>
          <w:rFonts w:ascii="HP Simplified" w:eastAsiaTheme="minorEastAsia" w:hAnsi="HP Simplified" w:cstheme="minorBidi"/>
          <w:lang w:val="pl-PL" w:eastAsia="ja-JP"/>
        </w:rPr>
        <w:t xml:space="preserve">niekończącą się wirtualną </w:t>
      </w:r>
      <w:r w:rsidR="00545BF1" w:rsidRPr="005175F8">
        <w:rPr>
          <w:rFonts w:ascii="HP Simplified" w:eastAsiaTheme="minorEastAsia" w:hAnsi="HP Simplified" w:cstheme="minorBidi"/>
          <w:lang w:val="pl-PL" w:eastAsia="ja-JP"/>
        </w:rPr>
        <w:t>listą</w:t>
      </w:r>
      <w:r w:rsidR="00564185" w:rsidRPr="005175F8">
        <w:rPr>
          <w:rFonts w:ascii="HP Simplified" w:eastAsiaTheme="minorEastAsia" w:hAnsi="HP Simplified" w:cstheme="minorBidi"/>
          <w:lang w:val="pl-PL" w:eastAsia="ja-JP"/>
        </w:rPr>
        <w:t xml:space="preserve"> produktów mamy </w:t>
      </w:r>
      <w:r w:rsidR="008D4CC8" w:rsidRPr="005175F8">
        <w:rPr>
          <w:rFonts w:ascii="HP Simplified" w:eastAsiaTheme="minorEastAsia" w:hAnsi="HP Simplified" w:cstheme="minorBidi"/>
          <w:lang w:val="pl-PL" w:eastAsia="ja-JP"/>
        </w:rPr>
        <w:t>dostępn</w:t>
      </w:r>
      <w:r w:rsidR="00564185" w:rsidRPr="005175F8">
        <w:rPr>
          <w:rFonts w:ascii="HP Simplified" w:eastAsiaTheme="minorEastAsia" w:hAnsi="HP Simplified" w:cstheme="minorBidi"/>
          <w:lang w:val="pl-PL" w:eastAsia="ja-JP"/>
        </w:rPr>
        <w:t>ych za jednym kliknięciem myszy.</w:t>
      </w:r>
      <w:r w:rsidR="008D4CC8" w:rsidRPr="005175F8">
        <w:rPr>
          <w:rFonts w:ascii="HP Simplified" w:eastAsiaTheme="minorEastAsia" w:hAnsi="HP Simplified" w:cstheme="minorBidi"/>
          <w:lang w:val="pl-PL" w:eastAsia="ja-JP"/>
        </w:rPr>
        <w:t xml:space="preserve"> Nic </w:t>
      </w:r>
      <w:r w:rsidR="00545BF1" w:rsidRPr="005175F8">
        <w:rPr>
          <w:rFonts w:ascii="HP Simplified" w:eastAsiaTheme="minorEastAsia" w:hAnsi="HP Simplified" w:cstheme="minorBidi"/>
          <w:lang w:val="pl-PL" w:eastAsia="ja-JP"/>
        </w:rPr>
        <w:t xml:space="preserve">więc </w:t>
      </w:r>
      <w:r w:rsidR="008D4CC8" w:rsidRPr="005175F8">
        <w:rPr>
          <w:rFonts w:ascii="HP Simplified" w:eastAsiaTheme="minorEastAsia" w:hAnsi="HP Simplified" w:cstheme="minorBidi"/>
          <w:lang w:val="pl-PL" w:eastAsia="ja-JP"/>
        </w:rPr>
        <w:t xml:space="preserve">dziwnego, że </w:t>
      </w:r>
      <w:r w:rsidR="00545BF1" w:rsidRPr="005175F8">
        <w:rPr>
          <w:rFonts w:ascii="HP Simplified" w:eastAsiaTheme="minorEastAsia" w:hAnsi="HP Simplified" w:cstheme="minorBidi"/>
          <w:lang w:val="pl-PL" w:eastAsia="ja-JP"/>
        </w:rPr>
        <w:t>według najnowszych danych</w:t>
      </w:r>
      <w:r w:rsidR="009F0758" w:rsidRPr="005175F8">
        <w:rPr>
          <w:rFonts w:ascii="HP Simplified" w:eastAsiaTheme="minorEastAsia" w:hAnsi="HP Simplified" w:cstheme="minorBidi"/>
          <w:lang w:val="pl-PL" w:eastAsia="ja-JP"/>
        </w:rPr>
        <w:t xml:space="preserve">, udział e-commerce </w:t>
      </w:r>
      <w:r w:rsidR="003E11F9" w:rsidRPr="005175F8">
        <w:rPr>
          <w:rFonts w:ascii="HP Simplified" w:eastAsiaTheme="minorEastAsia" w:hAnsi="HP Simplified" w:cstheme="minorBidi"/>
          <w:lang w:val="pl-PL" w:eastAsia="ja-JP"/>
        </w:rPr>
        <w:br/>
      </w:r>
      <w:r w:rsidR="009F0758" w:rsidRPr="005175F8">
        <w:rPr>
          <w:rFonts w:ascii="HP Simplified" w:eastAsiaTheme="minorEastAsia" w:hAnsi="HP Simplified" w:cstheme="minorBidi"/>
          <w:lang w:val="pl-PL" w:eastAsia="ja-JP"/>
        </w:rPr>
        <w:t xml:space="preserve">w handlu detalicznym </w:t>
      </w:r>
      <w:r w:rsidR="00564185" w:rsidRPr="005175F8">
        <w:rPr>
          <w:rFonts w:ascii="HP Simplified" w:eastAsiaTheme="minorEastAsia" w:hAnsi="HP Simplified" w:cstheme="minorBidi"/>
          <w:lang w:val="pl-PL" w:eastAsia="ja-JP"/>
        </w:rPr>
        <w:t xml:space="preserve">w bieżącym roku </w:t>
      </w:r>
      <w:r w:rsidR="009F0758" w:rsidRPr="005175F8">
        <w:rPr>
          <w:rFonts w:ascii="HP Simplified" w:eastAsiaTheme="minorEastAsia" w:hAnsi="HP Simplified" w:cstheme="minorBidi"/>
          <w:lang w:val="pl-PL" w:eastAsia="ja-JP"/>
        </w:rPr>
        <w:t xml:space="preserve">powinien ustabilizować na poziomie ok. </w:t>
      </w:r>
      <w:hyperlink r:id="rId12" w:history="1">
        <w:r w:rsidR="009F0758" w:rsidRPr="005175F8">
          <w:rPr>
            <w:rStyle w:val="Hipercze"/>
            <w:rFonts w:ascii="HP Simplified" w:eastAsiaTheme="minorEastAsia" w:hAnsi="HP Simplified" w:cstheme="minorBidi"/>
            <w:lang w:val="pl-PL" w:eastAsia="ja-JP"/>
          </w:rPr>
          <w:t>8%</w:t>
        </w:r>
      </w:hyperlink>
      <w:r w:rsidR="003E11F9" w:rsidRPr="005175F8">
        <w:rPr>
          <w:rFonts w:ascii="HP Simplified" w:eastAsiaTheme="minorEastAsia" w:hAnsi="HP Simplified" w:cstheme="minorBidi"/>
          <w:lang w:val="pl-PL" w:eastAsia="ja-JP"/>
        </w:rPr>
        <w:t xml:space="preserve"> (</w:t>
      </w:r>
      <w:r w:rsidR="009F0758" w:rsidRPr="005175F8">
        <w:rPr>
          <w:rFonts w:ascii="HP Simplified" w:eastAsiaTheme="minorEastAsia" w:hAnsi="HP Simplified" w:cstheme="minorBidi"/>
          <w:lang w:val="pl-PL" w:eastAsia="ja-JP"/>
        </w:rPr>
        <w:t>w porównaniu z 5,4% w 2019 r</w:t>
      </w:r>
      <w:r w:rsidR="003E11F9" w:rsidRPr="005175F8">
        <w:rPr>
          <w:rFonts w:ascii="HP Simplified" w:eastAsiaTheme="minorEastAsia" w:hAnsi="HP Simplified" w:cstheme="minorBidi"/>
          <w:lang w:val="pl-PL" w:eastAsia="ja-JP"/>
        </w:rPr>
        <w:t>.)</w:t>
      </w:r>
      <w:r w:rsidR="009F0758" w:rsidRPr="005175F8">
        <w:rPr>
          <w:rFonts w:ascii="HP Simplified" w:eastAsiaTheme="minorEastAsia" w:hAnsi="HP Simplified" w:cstheme="minorBidi"/>
          <w:lang w:val="pl-PL" w:eastAsia="ja-JP"/>
        </w:rPr>
        <w:t>.</w:t>
      </w:r>
      <w:r w:rsidR="00272AAF" w:rsidRPr="005175F8">
        <w:rPr>
          <w:rStyle w:val="Odwoanieprzypisudolnego"/>
          <w:rFonts w:ascii="HP Simplified" w:eastAsiaTheme="minorEastAsia" w:hAnsi="HP Simplified" w:cstheme="minorBidi"/>
          <w:lang w:val="pl-PL" w:eastAsia="ja-JP"/>
        </w:rPr>
        <w:footnoteReference w:id="2"/>
      </w:r>
    </w:p>
    <w:p w14:paraId="1CED031E" w14:textId="77777777" w:rsidR="008D4CC8" w:rsidRPr="005175F8" w:rsidRDefault="008D4CC8" w:rsidP="00272AAF">
      <w:pPr>
        <w:pStyle w:val="HPBodyText"/>
        <w:spacing w:after="0" w:line="240" w:lineRule="auto"/>
        <w:jc w:val="both"/>
        <w:rPr>
          <w:rFonts w:ascii="HP Simplified" w:eastAsiaTheme="minorEastAsia" w:hAnsi="HP Simplified" w:cstheme="minorBidi"/>
          <w:lang w:val="pl-PL" w:eastAsia="ja-JP"/>
        </w:rPr>
      </w:pPr>
    </w:p>
    <w:p w14:paraId="4B9D5583" w14:textId="77777777" w:rsidR="008D4CC8" w:rsidRPr="005175F8" w:rsidRDefault="003E11F9" w:rsidP="00272AAF">
      <w:pPr>
        <w:pStyle w:val="HPBodyText"/>
        <w:spacing w:after="0" w:line="240" w:lineRule="auto"/>
        <w:jc w:val="both"/>
        <w:rPr>
          <w:rFonts w:ascii="HP Simplified" w:eastAsiaTheme="minorEastAsia" w:hAnsi="HP Simplified" w:cstheme="minorBidi"/>
          <w:lang w:val="pl-PL" w:eastAsia="ja-JP"/>
        </w:rPr>
      </w:pPr>
      <w:r w:rsidRPr="005175F8">
        <w:rPr>
          <w:rFonts w:ascii="HP Simplified" w:eastAsiaTheme="minorEastAsia" w:hAnsi="HP Simplified" w:cstheme="minorBidi"/>
          <w:lang w:val="pl-PL" w:eastAsia="ja-JP"/>
        </w:rPr>
        <w:t>Jednak</w:t>
      </w:r>
      <w:r w:rsidR="008D4CC8" w:rsidRPr="005175F8">
        <w:rPr>
          <w:rFonts w:ascii="HP Simplified" w:eastAsiaTheme="minorEastAsia" w:hAnsi="HP Simplified" w:cstheme="minorBidi"/>
          <w:lang w:val="pl-PL" w:eastAsia="ja-JP"/>
        </w:rPr>
        <w:t xml:space="preserve"> rynek online to także </w:t>
      </w:r>
      <w:r w:rsidR="009F0758" w:rsidRPr="005175F8">
        <w:rPr>
          <w:rFonts w:ascii="HP Simplified" w:eastAsiaTheme="minorEastAsia" w:hAnsi="HP Simplified" w:cstheme="minorBidi"/>
          <w:lang w:val="pl-PL" w:eastAsia="ja-JP"/>
        </w:rPr>
        <w:t>niezliczona liczba</w:t>
      </w:r>
      <w:r w:rsidR="008D4CC8" w:rsidRPr="005175F8">
        <w:rPr>
          <w:rFonts w:ascii="HP Simplified" w:eastAsiaTheme="minorEastAsia" w:hAnsi="HP Simplified" w:cstheme="minorBidi"/>
          <w:lang w:val="pl-PL" w:eastAsia="ja-JP"/>
        </w:rPr>
        <w:t xml:space="preserve"> sprzedawców. </w:t>
      </w:r>
      <w:r w:rsidR="00E5167A" w:rsidRPr="005175F8">
        <w:rPr>
          <w:rFonts w:ascii="HP Simplified" w:eastAsiaTheme="minorEastAsia" w:hAnsi="HP Simplified" w:cstheme="minorBidi"/>
          <w:lang w:val="pl-PL" w:eastAsia="ja-JP"/>
        </w:rPr>
        <w:t>Oczywiście</w:t>
      </w:r>
      <w:r w:rsidRPr="005175F8">
        <w:rPr>
          <w:rFonts w:ascii="HP Simplified" w:eastAsiaTheme="minorEastAsia" w:hAnsi="HP Simplified" w:cstheme="minorBidi"/>
          <w:lang w:val="pl-PL" w:eastAsia="ja-JP"/>
        </w:rPr>
        <w:t>,</w:t>
      </w:r>
      <w:r w:rsidR="00E5167A" w:rsidRPr="005175F8">
        <w:rPr>
          <w:rFonts w:ascii="HP Simplified" w:eastAsiaTheme="minorEastAsia" w:hAnsi="HP Simplified" w:cstheme="minorBidi"/>
          <w:lang w:val="pl-PL" w:eastAsia="ja-JP"/>
        </w:rPr>
        <w:t xml:space="preserve"> i</w:t>
      </w:r>
      <w:r w:rsidR="008D4CC8" w:rsidRPr="005175F8">
        <w:rPr>
          <w:rFonts w:ascii="HP Simplified" w:eastAsiaTheme="minorEastAsia" w:hAnsi="HP Simplified" w:cstheme="minorBidi"/>
          <w:lang w:val="pl-PL" w:eastAsia="ja-JP"/>
        </w:rPr>
        <w:t xml:space="preserve">stnieje wiele legalnych </w:t>
      </w:r>
      <w:r w:rsidR="009F0758" w:rsidRPr="005175F8">
        <w:rPr>
          <w:rFonts w:ascii="HP Simplified" w:eastAsiaTheme="minorEastAsia" w:hAnsi="HP Simplified" w:cstheme="minorBidi"/>
          <w:lang w:val="pl-PL" w:eastAsia="ja-JP"/>
        </w:rPr>
        <w:t>źródeł</w:t>
      </w:r>
      <w:r w:rsidR="008D4CC8" w:rsidRPr="005175F8">
        <w:rPr>
          <w:rFonts w:ascii="HP Simplified" w:eastAsiaTheme="minorEastAsia" w:hAnsi="HP Simplified" w:cstheme="minorBidi"/>
          <w:lang w:val="pl-PL" w:eastAsia="ja-JP"/>
        </w:rPr>
        <w:t>, ale</w:t>
      </w:r>
      <w:r w:rsidR="009F0758" w:rsidRPr="005175F8">
        <w:rPr>
          <w:rFonts w:ascii="HP Simplified" w:eastAsiaTheme="minorEastAsia" w:hAnsi="HP Simplified" w:cstheme="minorBidi"/>
          <w:lang w:val="pl-PL" w:eastAsia="ja-JP"/>
        </w:rPr>
        <w:t xml:space="preserve"> niestety</w:t>
      </w:r>
      <w:r w:rsidR="008D4CC8" w:rsidRPr="005175F8">
        <w:rPr>
          <w:rFonts w:ascii="HP Simplified" w:eastAsiaTheme="minorEastAsia" w:hAnsi="HP Simplified" w:cstheme="minorBidi"/>
          <w:lang w:val="pl-PL" w:eastAsia="ja-JP"/>
        </w:rPr>
        <w:t xml:space="preserve"> </w:t>
      </w:r>
      <w:r w:rsidR="00E5167A" w:rsidRPr="005175F8">
        <w:rPr>
          <w:rFonts w:ascii="HP Simplified" w:eastAsiaTheme="minorEastAsia" w:hAnsi="HP Simplified" w:cstheme="minorBidi"/>
          <w:lang w:val="pl-PL" w:eastAsia="ja-JP"/>
        </w:rPr>
        <w:t xml:space="preserve">prawie </w:t>
      </w:r>
      <w:r w:rsidR="008D4CC8" w:rsidRPr="005175F8">
        <w:rPr>
          <w:rFonts w:ascii="HP Simplified" w:eastAsiaTheme="minorEastAsia" w:hAnsi="HP Simplified" w:cstheme="minorBidi"/>
          <w:lang w:val="pl-PL" w:eastAsia="ja-JP"/>
        </w:rPr>
        <w:t xml:space="preserve">na każdego uczciwego sprzedawcę </w:t>
      </w:r>
      <w:r w:rsidR="009F0758" w:rsidRPr="005175F8">
        <w:rPr>
          <w:rFonts w:ascii="HP Simplified" w:eastAsiaTheme="minorEastAsia" w:hAnsi="HP Simplified" w:cstheme="minorBidi"/>
          <w:lang w:val="pl-PL" w:eastAsia="ja-JP"/>
        </w:rPr>
        <w:t>przypada</w:t>
      </w:r>
      <w:r w:rsidR="008D4CC8" w:rsidRPr="005175F8">
        <w:rPr>
          <w:rFonts w:ascii="HP Simplified" w:eastAsiaTheme="minorEastAsia" w:hAnsi="HP Simplified" w:cstheme="minorBidi"/>
          <w:lang w:val="pl-PL" w:eastAsia="ja-JP"/>
        </w:rPr>
        <w:t xml:space="preserve"> oszust, który sprzedaje niskiej jakości imitacje </w:t>
      </w:r>
      <w:r w:rsidR="00E5167A" w:rsidRPr="005175F8">
        <w:rPr>
          <w:rFonts w:ascii="HP Simplified" w:eastAsiaTheme="minorEastAsia" w:hAnsi="HP Simplified" w:cstheme="minorBidi"/>
          <w:lang w:val="pl-PL" w:eastAsia="ja-JP"/>
        </w:rPr>
        <w:t xml:space="preserve">markowych </w:t>
      </w:r>
      <w:r w:rsidR="008D4CC8" w:rsidRPr="005175F8">
        <w:rPr>
          <w:rFonts w:ascii="HP Simplified" w:eastAsiaTheme="minorEastAsia" w:hAnsi="HP Simplified" w:cstheme="minorBidi"/>
          <w:lang w:val="pl-PL" w:eastAsia="ja-JP"/>
        </w:rPr>
        <w:t xml:space="preserve">produktów. Na pierwszy rzut oka produkty te często </w:t>
      </w:r>
      <w:r w:rsidR="00E5167A" w:rsidRPr="005175F8">
        <w:rPr>
          <w:rFonts w:ascii="HP Simplified" w:eastAsiaTheme="minorEastAsia" w:hAnsi="HP Simplified" w:cstheme="minorBidi"/>
          <w:lang w:val="pl-PL" w:eastAsia="ja-JP"/>
        </w:rPr>
        <w:t>prezentują się autentycznie</w:t>
      </w:r>
      <w:r w:rsidR="008D4CC8" w:rsidRPr="005175F8">
        <w:rPr>
          <w:rFonts w:ascii="HP Simplified" w:eastAsiaTheme="minorEastAsia" w:hAnsi="HP Simplified" w:cstheme="minorBidi"/>
          <w:lang w:val="pl-PL" w:eastAsia="ja-JP"/>
        </w:rPr>
        <w:t xml:space="preserve">, ale mają dużo niższą cenę i </w:t>
      </w:r>
      <w:r w:rsidR="00E5167A" w:rsidRPr="005175F8">
        <w:rPr>
          <w:rFonts w:ascii="HP Simplified" w:eastAsiaTheme="minorEastAsia" w:hAnsi="HP Simplified" w:cstheme="minorBidi"/>
          <w:lang w:val="pl-PL" w:eastAsia="ja-JP"/>
        </w:rPr>
        <w:t>zdecydowanie</w:t>
      </w:r>
      <w:r w:rsidR="008D4CC8" w:rsidRPr="005175F8">
        <w:rPr>
          <w:rFonts w:ascii="HP Simplified" w:eastAsiaTheme="minorEastAsia" w:hAnsi="HP Simplified" w:cstheme="minorBidi"/>
          <w:lang w:val="pl-PL" w:eastAsia="ja-JP"/>
        </w:rPr>
        <w:t xml:space="preserve"> niższą jakość. Zatem </w:t>
      </w:r>
      <w:r w:rsidR="00E5167A" w:rsidRPr="005175F8">
        <w:rPr>
          <w:rFonts w:ascii="HP Simplified" w:eastAsiaTheme="minorEastAsia" w:hAnsi="HP Simplified" w:cstheme="minorBidi"/>
          <w:lang w:val="pl-PL" w:eastAsia="ja-JP"/>
        </w:rPr>
        <w:t>rozróżnienie czy trafiliśmy na prawdziw</w:t>
      </w:r>
      <w:r w:rsidR="008D4CC8" w:rsidRPr="005175F8">
        <w:rPr>
          <w:rFonts w:ascii="HP Simplified" w:eastAsiaTheme="minorEastAsia" w:hAnsi="HP Simplified" w:cstheme="minorBidi"/>
          <w:lang w:val="pl-PL" w:eastAsia="ja-JP"/>
        </w:rPr>
        <w:t>ą okazję, czy kupuje</w:t>
      </w:r>
      <w:r w:rsidR="00E5167A" w:rsidRPr="005175F8">
        <w:rPr>
          <w:rFonts w:ascii="HP Simplified" w:eastAsiaTheme="minorEastAsia" w:hAnsi="HP Simplified" w:cstheme="minorBidi"/>
          <w:lang w:val="pl-PL" w:eastAsia="ja-JP"/>
        </w:rPr>
        <w:t>my</w:t>
      </w:r>
      <w:r w:rsidR="008D4CC8" w:rsidRPr="005175F8">
        <w:rPr>
          <w:rFonts w:ascii="HP Simplified" w:eastAsiaTheme="minorEastAsia" w:hAnsi="HP Simplified" w:cstheme="minorBidi"/>
          <w:lang w:val="pl-PL" w:eastAsia="ja-JP"/>
        </w:rPr>
        <w:t xml:space="preserve"> podrobiony produkt, może być </w:t>
      </w:r>
      <w:r w:rsidRPr="005175F8">
        <w:rPr>
          <w:rFonts w:ascii="HP Simplified" w:eastAsiaTheme="minorEastAsia" w:hAnsi="HP Simplified" w:cstheme="minorBidi"/>
          <w:lang w:val="pl-PL" w:eastAsia="ja-JP"/>
        </w:rPr>
        <w:t xml:space="preserve">dość </w:t>
      </w:r>
      <w:r w:rsidR="008D4CC8" w:rsidRPr="005175F8">
        <w:rPr>
          <w:rFonts w:ascii="HP Simplified" w:eastAsiaTheme="minorEastAsia" w:hAnsi="HP Simplified" w:cstheme="minorBidi"/>
          <w:lang w:val="pl-PL" w:eastAsia="ja-JP"/>
        </w:rPr>
        <w:t xml:space="preserve">trudne. Często konsumenci </w:t>
      </w:r>
      <w:r w:rsidR="00E5167A" w:rsidRPr="005175F8">
        <w:rPr>
          <w:rFonts w:ascii="HP Simplified" w:eastAsiaTheme="minorEastAsia" w:hAnsi="HP Simplified" w:cstheme="minorBidi"/>
          <w:lang w:val="pl-PL" w:eastAsia="ja-JP"/>
        </w:rPr>
        <w:t>do samego końca nie są świadomi</w:t>
      </w:r>
      <w:r w:rsidRPr="005175F8">
        <w:rPr>
          <w:rFonts w:ascii="HP Simplified" w:eastAsiaTheme="minorEastAsia" w:hAnsi="HP Simplified" w:cstheme="minorBidi"/>
          <w:lang w:val="pl-PL" w:eastAsia="ja-JP"/>
        </w:rPr>
        <w:t xml:space="preserve"> tego</w:t>
      </w:r>
      <w:r w:rsidR="00E5167A" w:rsidRPr="005175F8">
        <w:rPr>
          <w:rFonts w:ascii="HP Simplified" w:eastAsiaTheme="minorEastAsia" w:hAnsi="HP Simplified" w:cstheme="minorBidi"/>
          <w:lang w:val="pl-PL" w:eastAsia="ja-JP"/>
        </w:rPr>
        <w:t>, ż</w:t>
      </w:r>
      <w:r w:rsidR="008D4CC8" w:rsidRPr="005175F8">
        <w:rPr>
          <w:rFonts w:ascii="HP Simplified" w:eastAsiaTheme="minorEastAsia" w:hAnsi="HP Simplified" w:cstheme="minorBidi"/>
          <w:lang w:val="pl-PL" w:eastAsia="ja-JP"/>
        </w:rPr>
        <w:t>e kupili podróbkę</w:t>
      </w:r>
      <w:r w:rsidR="00E5167A" w:rsidRPr="005175F8">
        <w:rPr>
          <w:rFonts w:ascii="HP Simplified" w:eastAsiaTheme="minorEastAsia" w:hAnsi="HP Simplified" w:cstheme="minorBidi"/>
          <w:lang w:val="pl-PL" w:eastAsia="ja-JP"/>
        </w:rPr>
        <w:t>.</w:t>
      </w:r>
    </w:p>
    <w:p w14:paraId="6DE67018" w14:textId="77777777" w:rsidR="008D4CC8" w:rsidRPr="005175F8" w:rsidRDefault="008D4CC8" w:rsidP="00272AAF">
      <w:pPr>
        <w:pStyle w:val="HPBodyText"/>
        <w:spacing w:after="0" w:line="240" w:lineRule="auto"/>
        <w:jc w:val="both"/>
        <w:rPr>
          <w:rFonts w:ascii="HP Simplified" w:eastAsiaTheme="minorEastAsia" w:hAnsi="HP Simplified" w:cstheme="minorBidi"/>
          <w:lang w:val="pl-PL" w:eastAsia="ja-JP"/>
        </w:rPr>
      </w:pPr>
    </w:p>
    <w:p w14:paraId="3C6747A6" w14:textId="77777777" w:rsidR="008D4CC8" w:rsidRPr="005175F8" w:rsidRDefault="008D4CC8" w:rsidP="00272AAF">
      <w:pPr>
        <w:pStyle w:val="HPBodyText"/>
        <w:spacing w:after="0" w:line="240" w:lineRule="auto"/>
        <w:jc w:val="both"/>
        <w:rPr>
          <w:rFonts w:ascii="HP Simplified" w:eastAsiaTheme="minorEastAsia" w:hAnsi="HP Simplified" w:cstheme="minorBidi"/>
          <w:lang w:val="pl-PL" w:eastAsia="ja-JP"/>
        </w:rPr>
      </w:pPr>
      <w:r w:rsidRPr="005175F8">
        <w:rPr>
          <w:rFonts w:ascii="HP Simplified" w:eastAsiaTheme="minorEastAsia" w:hAnsi="HP Simplified" w:cstheme="minorBidi"/>
          <w:lang w:val="pl-PL" w:eastAsia="ja-JP"/>
        </w:rPr>
        <w:t>Dzięki platformom internetowym ułatwiającym oszustom sprzedawanie</w:t>
      </w:r>
      <w:r w:rsidR="00E5167A" w:rsidRPr="005175F8">
        <w:rPr>
          <w:rFonts w:ascii="HP Simplified" w:eastAsiaTheme="minorEastAsia" w:hAnsi="HP Simplified" w:cstheme="minorBidi"/>
          <w:lang w:val="pl-PL" w:eastAsia="ja-JP"/>
        </w:rPr>
        <w:t xml:space="preserve"> swoich</w:t>
      </w:r>
      <w:r w:rsidRPr="005175F8">
        <w:rPr>
          <w:rFonts w:ascii="HP Simplified" w:eastAsiaTheme="minorEastAsia" w:hAnsi="HP Simplified" w:cstheme="minorBidi"/>
          <w:lang w:val="pl-PL" w:eastAsia="ja-JP"/>
        </w:rPr>
        <w:t xml:space="preserve"> towarów</w:t>
      </w:r>
      <w:r w:rsidR="00E5167A" w:rsidRPr="005175F8">
        <w:rPr>
          <w:rFonts w:ascii="HP Simplified" w:eastAsiaTheme="minorEastAsia" w:hAnsi="HP Simplified" w:cstheme="minorBidi"/>
          <w:lang w:val="pl-PL" w:eastAsia="ja-JP"/>
        </w:rPr>
        <w:t>,</w:t>
      </w:r>
      <w:r w:rsidRPr="005175F8">
        <w:rPr>
          <w:rFonts w:ascii="HP Simplified" w:eastAsiaTheme="minorEastAsia" w:hAnsi="HP Simplified" w:cstheme="minorBidi"/>
          <w:lang w:val="pl-PL" w:eastAsia="ja-JP"/>
        </w:rPr>
        <w:t xml:space="preserve"> podrabiane </w:t>
      </w:r>
      <w:r w:rsidR="00E5167A" w:rsidRPr="005175F8">
        <w:rPr>
          <w:rFonts w:ascii="HP Simplified" w:eastAsiaTheme="minorEastAsia" w:hAnsi="HP Simplified" w:cstheme="minorBidi"/>
          <w:lang w:val="pl-PL" w:eastAsia="ja-JP"/>
        </w:rPr>
        <w:t>produkty</w:t>
      </w:r>
      <w:r w:rsidRPr="005175F8">
        <w:rPr>
          <w:rFonts w:ascii="HP Simplified" w:eastAsiaTheme="minorEastAsia" w:hAnsi="HP Simplified" w:cstheme="minorBidi"/>
          <w:lang w:val="pl-PL" w:eastAsia="ja-JP"/>
        </w:rPr>
        <w:t xml:space="preserve"> stanowią obecnie </w:t>
      </w:r>
      <w:hyperlink r:id="rId13" w:history="1">
        <w:r w:rsidRPr="005175F8">
          <w:rPr>
            <w:rStyle w:val="Hipercze"/>
            <w:rFonts w:ascii="HP Simplified" w:eastAsiaTheme="minorEastAsia" w:hAnsi="HP Simplified" w:cstheme="minorBidi"/>
            <w:lang w:val="pl-PL" w:eastAsia="ja-JP"/>
          </w:rPr>
          <w:t>3,3%</w:t>
        </w:r>
      </w:hyperlink>
      <w:r w:rsidRPr="005175F8">
        <w:rPr>
          <w:rFonts w:ascii="HP Simplified" w:eastAsiaTheme="minorEastAsia" w:hAnsi="HP Simplified" w:cstheme="minorBidi"/>
          <w:lang w:val="pl-PL" w:eastAsia="ja-JP"/>
        </w:rPr>
        <w:t xml:space="preserve"> całego światowego handlu.</w:t>
      </w:r>
      <w:r w:rsidR="00272AAF" w:rsidRPr="005175F8">
        <w:rPr>
          <w:rStyle w:val="Odwoanieprzypisudolnego"/>
          <w:rFonts w:ascii="HP Simplified" w:eastAsiaTheme="minorEastAsia" w:hAnsi="HP Simplified" w:cstheme="minorBidi"/>
          <w:lang w:val="pl-PL" w:eastAsia="ja-JP"/>
        </w:rPr>
        <w:footnoteReference w:id="3"/>
      </w:r>
      <w:r w:rsidRPr="005175F8">
        <w:rPr>
          <w:rFonts w:ascii="HP Simplified" w:eastAsiaTheme="minorEastAsia" w:hAnsi="HP Simplified" w:cstheme="minorBidi"/>
          <w:lang w:val="pl-PL" w:eastAsia="ja-JP"/>
        </w:rPr>
        <w:t xml:space="preserve"> Co więcej, nawet jeśli konsumentom uda się </w:t>
      </w:r>
      <w:r w:rsidR="00E5167A" w:rsidRPr="005175F8">
        <w:rPr>
          <w:rFonts w:ascii="HP Simplified" w:eastAsiaTheme="minorEastAsia" w:hAnsi="HP Simplified" w:cstheme="minorBidi"/>
          <w:lang w:val="pl-PL" w:eastAsia="ja-JP"/>
        </w:rPr>
        <w:t>uniknąć</w:t>
      </w:r>
      <w:r w:rsidRPr="005175F8">
        <w:rPr>
          <w:rFonts w:ascii="HP Simplified" w:eastAsiaTheme="minorEastAsia" w:hAnsi="HP Simplified" w:cstheme="minorBidi"/>
          <w:lang w:val="pl-PL" w:eastAsia="ja-JP"/>
        </w:rPr>
        <w:t xml:space="preserve"> kup</w:t>
      </w:r>
      <w:r w:rsidR="003763FE" w:rsidRPr="005175F8">
        <w:rPr>
          <w:rFonts w:ascii="HP Simplified" w:eastAsiaTheme="minorEastAsia" w:hAnsi="HP Simplified" w:cstheme="minorBidi"/>
          <w:lang w:val="pl-PL" w:eastAsia="ja-JP"/>
        </w:rPr>
        <w:t xml:space="preserve">ienia </w:t>
      </w:r>
      <w:r w:rsidRPr="005175F8">
        <w:rPr>
          <w:rFonts w:ascii="HP Simplified" w:eastAsiaTheme="minorEastAsia" w:hAnsi="HP Simplified" w:cstheme="minorBidi"/>
          <w:lang w:val="pl-PL" w:eastAsia="ja-JP"/>
        </w:rPr>
        <w:t>podr</w:t>
      </w:r>
      <w:r w:rsidR="003763FE" w:rsidRPr="005175F8">
        <w:rPr>
          <w:rFonts w:ascii="HP Simplified" w:eastAsiaTheme="minorEastAsia" w:hAnsi="HP Simplified" w:cstheme="minorBidi"/>
          <w:lang w:val="pl-PL" w:eastAsia="ja-JP"/>
        </w:rPr>
        <w:t>o</w:t>
      </w:r>
      <w:r w:rsidRPr="005175F8">
        <w:rPr>
          <w:rFonts w:ascii="HP Simplified" w:eastAsiaTheme="minorEastAsia" w:hAnsi="HP Simplified" w:cstheme="minorBidi"/>
          <w:lang w:val="pl-PL" w:eastAsia="ja-JP"/>
        </w:rPr>
        <w:t>bi</w:t>
      </w:r>
      <w:r w:rsidR="003763FE" w:rsidRPr="005175F8">
        <w:rPr>
          <w:rFonts w:ascii="HP Simplified" w:eastAsiaTheme="minorEastAsia" w:hAnsi="HP Simplified" w:cstheme="minorBidi"/>
          <w:lang w:val="pl-PL" w:eastAsia="ja-JP"/>
        </w:rPr>
        <w:t>onego</w:t>
      </w:r>
      <w:r w:rsidRPr="005175F8">
        <w:rPr>
          <w:rFonts w:ascii="HP Simplified" w:eastAsiaTheme="minorEastAsia" w:hAnsi="HP Simplified" w:cstheme="minorBidi"/>
          <w:lang w:val="pl-PL" w:eastAsia="ja-JP"/>
        </w:rPr>
        <w:t xml:space="preserve"> towar</w:t>
      </w:r>
      <w:r w:rsidR="003763FE" w:rsidRPr="005175F8">
        <w:rPr>
          <w:rFonts w:ascii="HP Simplified" w:eastAsiaTheme="minorEastAsia" w:hAnsi="HP Simplified" w:cstheme="minorBidi"/>
          <w:lang w:val="pl-PL" w:eastAsia="ja-JP"/>
        </w:rPr>
        <w:t>u</w:t>
      </w:r>
      <w:r w:rsidRPr="005175F8">
        <w:rPr>
          <w:rFonts w:ascii="HP Simplified" w:eastAsiaTheme="minorEastAsia" w:hAnsi="HP Simplified" w:cstheme="minorBidi"/>
          <w:lang w:val="pl-PL" w:eastAsia="ja-JP"/>
        </w:rPr>
        <w:t xml:space="preserve">, nadal </w:t>
      </w:r>
      <w:r w:rsidR="00E5167A" w:rsidRPr="005175F8">
        <w:rPr>
          <w:rFonts w:ascii="HP Simplified" w:eastAsiaTheme="minorEastAsia" w:hAnsi="HP Simplified" w:cstheme="minorBidi"/>
          <w:lang w:val="pl-PL" w:eastAsia="ja-JP"/>
        </w:rPr>
        <w:t>narażają się na ryzyko, kupując „markowe”</w:t>
      </w:r>
      <w:r w:rsidRPr="005175F8">
        <w:rPr>
          <w:rFonts w:ascii="HP Simplified" w:eastAsiaTheme="minorEastAsia" w:hAnsi="HP Simplified" w:cstheme="minorBidi"/>
          <w:lang w:val="pl-PL" w:eastAsia="ja-JP"/>
        </w:rPr>
        <w:t xml:space="preserve"> produkty od nieautoryzowanych sprzedawców. </w:t>
      </w:r>
      <w:r w:rsidR="00E5167A" w:rsidRPr="005175F8">
        <w:rPr>
          <w:rFonts w:ascii="HP Simplified" w:eastAsiaTheme="minorEastAsia" w:hAnsi="HP Simplified" w:cstheme="minorBidi"/>
          <w:lang w:val="pl-PL" w:eastAsia="ja-JP"/>
        </w:rPr>
        <w:t>Wspomniane p</w:t>
      </w:r>
      <w:r w:rsidRPr="005175F8">
        <w:rPr>
          <w:rFonts w:ascii="HP Simplified" w:eastAsiaTheme="minorEastAsia" w:hAnsi="HP Simplified" w:cstheme="minorBidi"/>
          <w:lang w:val="pl-PL" w:eastAsia="ja-JP"/>
        </w:rPr>
        <w:t xml:space="preserve">rodukty, znane jako „szara strefa”, często </w:t>
      </w:r>
      <w:r w:rsidR="00E5167A" w:rsidRPr="005175F8">
        <w:rPr>
          <w:rFonts w:ascii="HP Simplified" w:eastAsiaTheme="minorEastAsia" w:hAnsi="HP Simplified" w:cstheme="minorBidi"/>
          <w:lang w:val="pl-PL" w:eastAsia="ja-JP"/>
        </w:rPr>
        <w:t xml:space="preserve">wcale </w:t>
      </w:r>
      <w:r w:rsidRPr="005175F8">
        <w:rPr>
          <w:rFonts w:ascii="HP Simplified" w:eastAsiaTheme="minorEastAsia" w:hAnsi="HP Simplified" w:cstheme="minorBidi"/>
          <w:lang w:val="pl-PL" w:eastAsia="ja-JP"/>
        </w:rPr>
        <w:t>nie są podróbkami</w:t>
      </w:r>
      <w:r w:rsidR="00E5167A" w:rsidRPr="005175F8">
        <w:rPr>
          <w:rFonts w:ascii="HP Simplified" w:eastAsiaTheme="minorEastAsia" w:hAnsi="HP Simplified" w:cstheme="minorBidi"/>
          <w:lang w:val="pl-PL" w:eastAsia="ja-JP"/>
        </w:rPr>
        <w:t xml:space="preserve">, a nawet </w:t>
      </w:r>
      <w:r w:rsidRPr="005175F8">
        <w:rPr>
          <w:rFonts w:ascii="HP Simplified" w:eastAsiaTheme="minorEastAsia" w:hAnsi="HP Simplified" w:cstheme="minorBidi"/>
          <w:lang w:val="pl-PL" w:eastAsia="ja-JP"/>
        </w:rPr>
        <w:t xml:space="preserve">mogły zostać wyprodukowane legalnie przez markę, ale sprzedawane </w:t>
      </w:r>
      <w:r w:rsidR="00E5167A" w:rsidRPr="005175F8">
        <w:rPr>
          <w:rFonts w:ascii="HP Simplified" w:eastAsiaTheme="minorEastAsia" w:hAnsi="HP Simplified" w:cstheme="minorBidi"/>
          <w:lang w:val="pl-PL" w:eastAsia="ja-JP"/>
        </w:rPr>
        <w:t xml:space="preserve">są </w:t>
      </w:r>
      <w:r w:rsidRPr="005175F8">
        <w:rPr>
          <w:rFonts w:ascii="HP Simplified" w:eastAsiaTheme="minorEastAsia" w:hAnsi="HP Simplified" w:cstheme="minorBidi"/>
          <w:lang w:val="pl-PL" w:eastAsia="ja-JP"/>
        </w:rPr>
        <w:t>przez nieautoryzowan</w:t>
      </w:r>
      <w:r w:rsidR="00E5167A" w:rsidRPr="005175F8">
        <w:rPr>
          <w:rFonts w:ascii="HP Simplified" w:eastAsiaTheme="minorEastAsia" w:hAnsi="HP Simplified" w:cstheme="minorBidi"/>
          <w:lang w:val="pl-PL" w:eastAsia="ja-JP"/>
        </w:rPr>
        <w:t xml:space="preserve">ych </w:t>
      </w:r>
      <w:r w:rsidRPr="005175F8">
        <w:rPr>
          <w:rFonts w:ascii="HP Simplified" w:eastAsiaTheme="minorEastAsia" w:hAnsi="HP Simplified" w:cstheme="minorBidi"/>
          <w:lang w:val="pl-PL" w:eastAsia="ja-JP"/>
        </w:rPr>
        <w:t>sprzedawc</w:t>
      </w:r>
      <w:r w:rsidR="00E5167A" w:rsidRPr="005175F8">
        <w:rPr>
          <w:rFonts w:ascii="HP Simplified" w:eastAsiaTheme="minorEastAsia" w:hAnsi="HP Simplified" w:cstheme="minorBidi"/>
          <w:lang w:val="pl-PL" w:eastAsia="ja-JP"/>
        </w:rPr>
        <w:t>ów, częs</w:t>
      </w:r>
      <w:r w:rsidRPr="005175F8">
        <w:rPr>
          <w:rFonts w:ascii="HP Simplified" w:eastAsiaTheme="minorEastAsia" w:hAnsi="HP Simplified" w:cstheme="minorBidi"/>
          <w:lang w:val="pl-PL" w:eastAsia="ja-JP"/>
        </w:rPr>
        <w:t xml:space="preserve">to po obniżonej cenie. W Europejskim Obszarze Gospodarczym (EOG) </w:t>
      </w:r>
      <w:r w:rsidR="00E5167A" w:rsidRPr="005175F8">
        <w:rPr>
          <w:rFonts w:ascii="HP Simplified" w:eastAsiaTheme="minorEastAsia" w:hAnsi="HP Simplified" w:cstheme="minorBidi"/>
          <w:lang w:val="pl-PL" w:eastAsia="ja-JP"/>
        </w:rPr>
        <w:t xml:space="preserve">produkty z </w:t>
      </w:r>
      <w:r w:rsidRPr="005175F8">
        <w:rPr>
          <w:rFonts w:ascii="HP Simplified" w:eastAsiaTheme="minorEastAsia" w:hAnsi="HP Simplified" w:cstheme="minorBidi"/>
          <w:lang w:val="pl-PL" w:eastAsia="ja-JP"/>
        </w:rPr>
        <w:t>szar</w:t>
      </w:r>
      <w:r w:rsidR="00E5167A" w:rsidRPr="005175F8">
        <w:rPr>
          <w:rFonts w:ascii="HP Simplified" w:eastAsiaTheme="minorEastAsia" w:hAnsi="HP Simplified" w:cstheme="minorBidi"/>
          <w:lang w:val="pl-PL" w:eastAsia="ja-JP"/>
        </w:rPr>
        <w:t>ej strefy</w:t>
      </w:r>
      <w:r w:rsidRPr="005175F8">
        <w:rPr>
          <w:rFonts w:ascii="HP Simplified" w:eastAsiaTheme="minorEastAsia" w:hAnsi="HP Simplified" w:cstheme="minorBidi"/>
          <w:lang w:val="pl-PL" w:eastAsia="ja-JP"/>
        </w:rPr>
        <w:t xml:space="preserve"> hand</w:t>
      </w:r>
      <w:r w:rsidR="00E5167A" w:rsidRPr="005175F8">
        <w:rPr>
          <w:rFonts w:ascii="HP Simplified" w:eastAsiaTheme="minorEastAsia" w:hAnsi="HP Simplified" w:cstheme="minorBidi"/>
          <w:lang w:val="pl-PL" w:eastAsia="ja-JP"/>
        </w:rPr>
        <w:t>lu są</w:t>
      </w:r>
      <w:r w:rsidRPr="005175F8">
        <w:rPr>
          <w:rFonts w:ascii="HP Simplified" w:eastAsiaTheme="minorEastAsia" w:hAnsi="HP Simplified" w:cstheme="minorBidi"/>
          <w:lang w:val="pl-PL" w:eastAsia="ja-JP"/>
        </w:rPr>
        <w:t xml:space="preserve"> nielegaln</w:t>
      </w:r>
      <w:r w:rsidR="00A334FE" w:rsidRPr="005175F8">
        <w:rPr>
          <w:rFonts w:ascii="HP Simplified" w:eastAsiaTheme="minorEastAsia" w:hAnsi="HP Simplified" w:cstheme="minorBidi"/>
          <w:lang w:val="pl-PL" w:eastAsia="ja-JP"/>
        </w:rPr>
        <w:t>e</w:t>
      </w:r>
      <w:r w:rsidRPr="005175F8">
        <w:rPr>
          <w:rFonts w:ascii="HP Simplified" w:eastAsiaTheme="minorEastAsia" w:hAnsi="HP Simplified" w:cstheme="minorBidi"/>
          <w:lang w:val="pl-PL" w:eastAsia="ja-JP"/>
        </w:rPr>
        <w:t>, a konsumenci kupujący te produkty, świadomie lub nie, mogą znaleźć się w trudnej sytuacji</w:t>
      </w:r>
      <w:r w:rsidR="00E5167A" w:rsidRPr="005175F8">
        <w:rPr>
          <w:rFonts w:ascii="HP Simplified" w:eastAsiaTheme="minorEastAsia" w:hAnsi="HP Simplified" w:cstheme="minorBidi"/>
          <w:lang w:val="pl-PL" w:eastAsia="ja-JP"/>
        </w:rPr>
        <w:t>, kiedy</w:t>
      </w:r>
      <w:r w:rsidR="00092D31" w:rsidRPr="005175F8">
        <w:rPr>
          <w:rFonts w:ascii="HP Simplified" w:eastAsiaTheme="minorEastAsia" w:hAnsi="HP Simplified" w:cstheme="minorBidi"/>
          <w:lang w:val="pl-PL" w:eastAsia="ja-JP"/>
        </w:rPr>
        <w:t xml:space="preserve"> </w:t>
      </w:r>
      <w:r w:rsidRPr="005175F8">
        <w:rPr>
          <w:rFonts w:ascii="HP Simplified" w:eastAsiaTheme="minorEastAsia" w:hAnsi="HP Simplified" w:cstheme="minorBidi"/>
          <w:lang w:val="pl-PL" w:eastAsia="ja-JP"/>
        </w:rPr>
        <w:t>autoryzowani sprzedawcy</w:t>
      </w:r>
      <w:r w:rsidR="00A334FE" w:rsidRPr="005175F8">
        <w:rPr>
          <w:rFonts w:ascii="HP Simplified" w:eastAsiaTheme="minorEastAsia" w:hAnsi="HP Simplified" w:cstheme="minorBidi"/>
          <w:lang w:val="pl-PL" w:eastAsia="ja-JP"/>
        </w:rPr>
        <w:t xml:space="preserve"> odmówią</w:t>
      </w:r>
      <w:r w:rsidR="00E5167A" w:rsidRPr="005175F8">
        <w:rPr>
          <w:rFonts w:ascii="HP Simplified" w:eastAsiaTheme="minorEastAsia" w:hAnsi="HP Simplified" w:cstheme="minorBidi"/>
          <w:lang w:val="pl-PL" w:eastAsia="ja-JP"/>
        </w:rPr>
        <w:t xml:space="preserve">, jak się często zdarza, </w:t>
      </w:r>
      <w:r w:rsidRPr="005175F8">
        <w:rPr>
          <w:rFonts w:ascii="HP Simplified" w:eastAsiaTheme="minorEastAsia" w:hAnsi="HP Simplified" w:cstheme="minorBidi"/>
          <w:lang w:val="pl-PL" w:eastAsia="ja-JP"/>
        </w:rPr>
        <w:t>obsługi towarów</w:t>
      </w:r>
      <w:r w:rsidR="00E5167A" w:rsidRPr="005175F8">
        <w:rPr>
          <w:rFonts w:ascii="HP Simplified" w:eastAsiaTheme="minorEastAsia" w:hAnsi="HP Simplified" w:cstheme="minorBidi"/>
          <w:lang w:val="pl-PL" w:eastAsia="ja-JP"/>
        </w:rPr>
        <w:t xml:space="preserve"> z</w:t>
      </w:r>
      <w:r w:rsidRPr="005175F8">
        <w:rPr>
          <w:rFonts w:ascii="HP Simplified" w:eastAsiaTheme="minorEastAsia" w:hAnsi="HP Simplified" w:cstheme="minorBidi"/>
          <w:lang w:val="pl-PL" w:eastAsia="ja-JP"/>
        </w:rPr>
        <w:t xml:space="preserve"> szarej strefy.</w:t>
      </w:r>
    </w:p>
    <w:p w14:paraId="613479C1" w14:textId="77777777" w:rsidR="008D4CC8" w:rsidRPr="005175F8" w:rsidRDefault="008D4CC8" w:rsidP="00272AAF">
      <w:pPr>
        <w:pStyle w:val="HPBodyText"/>
        <w:spacing w:after="0" w:line="240" w:lineRule="auto"/>
        <w:jc w:val="both"/>
        <w:rPr>
          <w:rFonts w:ascii="HP Simplified" w:eastAsiaTheme="minorEastAsia" w:hAnsi="HP Simplified" w:cstheme="minorBidi"/>
          <w:lang w:val="pl-PL" w:eastAsia="ja-JP"/>
        </w:rPr>
      </w:pPr>
    </w:p>
    <w:p w14:paraId="352FC1C6" w14:textId="77777777" w:rsidR="008D4CC8" w:rsidRPr="005175F8" w:rsidRDefault="008D4CC8" w:rsidP="00272AAF">
      <w:pPr>
        <w:pStyle w:val="HPBodyText"/>
        <w:spacing w:after="0" w:line="240" w:lineRule="auto"/>
        <w:jc w:val="both"/>
        <w:rPr>
          <w:rFonts w:ascii="HP Simplified" w:eastAsiaTheme="minorEastAsia" w:hAnsi="HP Simplified" w:cstheme="minorBidi"/>
          <w:lang w:val="pl-PL" w:eastAsia="ja-JP"/>
        </w:rPr>
      </w:pPr>
      <w:r w:rsidRPr="005175F8">
        <w:rPr>
          <w:rFonts w:ascii="HP Simplified" w:eastAsiaTheme="minorEastAsia" w:hAnsi="HP Simplified" w:cstheme="minorBidi"/>
          <w:lang w:val="pl-PL" w:eastAsia="ja-JP"/>
        </w:rPr>
        <w:t xml:space="preserve">Dlatego przed </w:t>
      </w:r>
      <w:r w:rsidR="00056ECD" w:rsidRPr="005175F8">
        <w:rPr>
          <w:rFonts w:ascii="HP Simplified" w:eastAsiaTheme="minorEastAsia" w:hAnsi="HP Simplified" w:cstheme="minorBidi"/>
          <w:lang w:val="pl-PL" w:eastAsia="ja-JP"/>
        </w:rPr>
        <w:t xml:space="preserve">dopełnieniem transakcji i </w:t>
      </w:r>
      <w:r w:rsidR="00A334FE" w:rsidRPr="005175F8">
        <w:rPr>
          <w:rFonts w:ascii="HP Simplified" w:eastAsiaTheme="minorEastAsia" w:hAnsi="HP Simplified" w:cstheme="minorBidi"/>
          <w:lang w:val="pl-PL" w:eastAsia="ja-JP"/>
        </w:rPr>
        <w:t>przelaniem</w:t>
      </w:r>
      <w:r w:rsidRPr="005175F8">
        <w:rPr>
          <w:rFonts w:ascii="HP Simplified" w:eastAsiaTheme="minorEastAsia" w:hAnsi="HP Simplified" w:cstheme="minorBidi"/>
          <w:lang w:val="pl-PL" w:eastAsia="ja-JP"/>
        </w:rPr>
        <w:t xml:space="preserve"> gotówki </w:t>
      </w:r>
      <w:r w:rsidR="00056ECD" w:rsidRPr="005175F8">
        <w:rPr>
          <w:rFonts w:ascii="HP Simplified" w:eastAsiaTheme="minorEastAsia" w:hAnsi="HP Simplified" w:cstheme="minorBidi"/>
          <w:lang w:val="pl-PL" w:eastAsia="ja-JP"/>
        </w:rPr>
        <w:t xml:space="preserve">należy </w:t>
      </w:r>
      <w:r w:rsidRPr="005175F8">
        <w:rPr>
          <w:rFonts w:ascii="HP Simplified" w:eastAsiaTheme="minorEastAsia" w:hAnsi="HP Simplified" w:cstheme="minorBidi"/>
          <w:lang w:val="pl-PL" w:eastAsia="ja-JP"/>
        </w:rPr>
        <w:t>upewni</w:t>
      </w:r>
      <w:r w:rsidR="00056ECD" w:rsidRPr="005175F8">
        <w:rPr>
          <w:rFonts w:ascii="HP Simplified" w:eastAsiaTheme="minorEastAsia" w:hAnsi="HP Simplified" w:cstheme="minorBidi"/>
          <w:lang w:val="pl-PL" w:eastAsia="ja-JP"/>
        </w:rPr>
        <w:t>ć</w:t>
      </w:r>
      <w:r w:rsidRPr="005175F8">
        <w:rPr>
          <w:rFonts w:ascii="HP Simplified" w:eastAsiaTheme="minorEastAsia" w:hAnsi="HP Simplified" w:cstheme="minorBidi"/>
          <w:lang w:val="pl-PL" w:eastAsia="ja-JP"/>
        </w:rPr>
        <w:t xml:space="preserve"> się, że </w:t>
      </w:r>
      <w:r w:rsidR="00056ECD" w:rsidRPr="005175F8">
        <w:rPr>
          <w:rFonts w:ascii="HP Simplified" w:eastAsiaTheme="minorEastAsia" w:hAnsi="HP Simplified" w:cstheme="minorBidi"/>
          <w:lang w:val="pl-PL" w:eastAsia="ja-JP"/>
        </w:rPr>
        <w:t>kupujemy towar z zaufanego źródła</w:t>
      </w:r>
      <w:r w:rsidRPr="005175F8">
        <w:rPr>
          <w:rFonts w:ascii="HP Simplified" w:eastAsiaTheme="minorEastAsia" w:hAnsi="HP Simplified" w:cstheme="minorBidi"/>
          <w:lang w:val="pl-PL" w:eastAsia="ja-JP"/>
        </w:rPr>
        <w:t>. Istnieje kilka sposobów weryfikacji sprzedawcy</w:t>
      </w:r>
      <w:r w:rsidR="00056ECD" w:rsidRPr="005175F8">
        <w:rPr>
          <w:rFonts w:ascii="HP Simplified" w:eastAsiaTheme="minorEastAsia" w:hAnsi="HP Simplified" w:cstheme="minorBidi"/>
          <w:lang w:val="pl-PL" w:eastAsia="ja-JP"/>
        </w:rPr>
        <w:t>. Oszuś</w:t>
      </w:r>
      <w:r w:rsidRPr="005175F8">
        <w:rPr>
          <w:rFonts w:ascii="HP Simplified" w:eastAsiaTheme="minorEastAsia" w:hAnsi="HP Simplified" w:cstheme="minorBidi"/>
          <w:lang w:val="pl-PL" w:eastAsia="ja-JP"/>
        </w:rPr>
        <w:t xml:space="preserve">ci często </w:t>
      </w:r>
      <w:r w:rsidR="00056ECD" w:rsidRPr="005175F8">
        <w:rPr>
          <w:rFonts w:ascii="HP Simplified" w:eastAsiaTheme="minorEastAsia" w:hAnsi="HP Simplified" w:cstheme="minorBidi"/>
          <w:lang w:val="pl-PL" w:eastAsia="ja-JP"/>
        </w:rPr>
        <w:t xml:space="preserve">sami </w:t>
      </w:r>
      <w:r w:rsidRPr="005175F8">
        <w:rPr>
          <w:rFonts w:ascii="HP Simplified" w:eastAsiaTheme="minorEastAsia" w:hAnsi="HP Simplified" w:cstheme="minorBidi"/>
          <w:lang w:val="pl-PL" w:eastAsia="ja-JP"/>
        </w:rPr>
        <w:t>się zdradz</w:t>
      </w:r>
      <w:r w:rsidR="00056ECD" w:rsidRPr="005175F8">
        <w:rPr>
          <w:rFonts w:ascii="HP Simplified" w:eastAsiaTheme="minorEastAsia" w:hAnsi="HP Simplified" w:cstheme="minorBidi"/>
          <w:lang w:val="pl-PL" w:eastAsia="ja-JP"/>
        </w:rPr>
        <w:t>ają</w:t>
      </w:r>
      <w:r w:rsidRPr="005175F8">
        <w:rPr>
          <w:rFonts w:ascii="HP Simplified" w:eastAsiaTheme="minorEastAsia" w:hAnsi="HP Simplified" w:cstheme="minorBidi"/>
          <w:lang w:val="pl-PL" w:eastAsia="ja-JP"/>
        </w:rPr>
        <w:t xml:space="preserve">, </w:t>
      </w:r>
      <w:r w:rsidR="00056ECD" w:rsidRPr="005175F8">
        <w:rPr>
          <w:rFonts w:ascii="HP Simplified" w:eastAsiaTheme="minorEastAsia" w:hAnsi="HP Simplified" w:cstheme="minorBidi"/>
          <w:lang w:val="pl-PL" w:eastAsia="ja-JP"/>
        </w:rPr>
        <w:t xml:space="preserve">wystarczy tylko poświęcić </w:t>
      </w:r>
      <w:r w:rsidRPr="005175F8">
        <w:rPr>
          <w:rFonts w:ascii="HP Simplified" w:eastAsiaTheme="minorEastAsia" w:hAnsi="HP Simplified" w:cstheme="minorBidi"/>
          <w:lang w:val="pl-PL" w:eastAsia="ja-JP"/>
        </w:rPr>
        <w:t>trochę czasu</w:t>
      </w:r>
      <w:r w:rsidR="00056ECD" w:rsidRPr="005175F8">
        <w:rPr>
          <w:rFonts w:ascii="HP Simplified" w:eastAsiaTheme="minorEastAsia" w:hAnsi="HP Simplified" w:cstheme="minorBidi"/>
          <w:lang w:val="pl-PL" w:eastAsia="ja-JP"/>
        </w:rPr>
        <w:t xml:space="preserve"> i uwagi na </w:t>
      </w:r>
      <w:r w:rsidR="00A334FE" w:rsidRPr="005175F8">
        <w:rPr>
          <w:rFonts w:ascii="HP Simplified" w:eastAsiaTheme="minorEastAsia" w:hAnsi="HP Simplified" w:cstheme="minorBidi"/>
          <w:lang w:val="pl-PL" w:eastAsia="ja-JP"/>
        </w:rPr>
        <w:t>sprawdzenie</w:t>
      </w:r>
      <w:r w:rsidR="00056ECD" w:rsidRPr="005175F8">
        <w:rPr>
          <w:rFonts w:ascii="HP Simplified" w:eastAsiaTheme="minorEastAsia" w:hAnsi="HP Simplified" w:cstheme="minorBidi"/>
          <w:lang w:val="pl-PL" w:eastAsia="ja-JP"/>
        </w:rPr>
        <w:t xml:space="preserve"> sprzedającego</w:t>
      </w:r>
      <w:r w:rsidRPr="005175F8">
        <w:rPr>
          <w:rFonts w:ascii="HP Simplified" w:eastAsiaTheme="minorEastAsia" w:hAnsi="HP Simplified" w:cstheme="minorBidi"/>
          <w:lang w:val="pl-PL" w:eastAsia="ja-JP"/>
        </w:rPr>
        <w:t>. Chociaż okazyjna cen</w:t>
      </w:r>
      <w:r w:rsidR="00056ECD" w:rsidRPr="005175F8">
        <w:rPr>
          <w:rFonts w:ascii="HP Simplified" w:eastAsiaTheme="minorEastAsia" w:hAnsi="HP Simplified" w:cstheme="minorBidi"/>
          <w:lang w:val="pl-PL" w:eastAsia="ja-JP"/>
        </w:rPr>
        <w:t>a</w:t>
      </w:r>
      <w:r w:rsidRPr="005175F8">
        <w:rPr>
          <w:rFonts w:ascii="HP Simplified" w:eastAsiaTheme="minorEastAsia" w:hAnsi="HP Simplified" w:cstheme="minorBidi"/>
          <w:lang w:val="pl-PL" w:eastAsia="ja-JP"/>
        </w:rPr>
        <w:t xml:space="preserve"> niekoniecznie oznacza, że ​​produkt jest podrobiony, jeśli </w:t>
      </w:r>
      <w:r w:rsidR="00056ECD" w:rsidRPr="005175F8">
        <w:rPr>
          <w:rFonts w:ascii="HP Simplified" w:eastAsiaTheme="minorEastAsia" w:hAnsi="HP Simplified" w:cstheme="minorBidi"/>
          <w:lang w:val="pl-PL" w:eastAsia="ja-JP"/>
        </w:rPr>
        <w:t xml:space="preserve">coś </w:t>
      </w:r>
      <w:r w:rsidRPr="005175F8">
        <w:rPr>
          <w:rFonts w:ascii="HP Simplified" w:eastAsiaTheme="minorEastAsia" w:hAnsi="HP Simplified" w:cstheme="minorBidi"/>
          <w:lang w:val="pl-PL" w:eastAsia="ja-JP"/>
        </w:rPr>
        <w:t>wydaje się zbyt piękn</w:t>
      </w:r>
      <w:r w:rsidR="00056ECD" w:rsidRPr="005175F8">
        <w:rPr>
          <w:rFonts w:ascii="HP Simplified" w:eastAsiaTheme="minorEastAsia" w:hAnsi="HP Simplified" w:cstheme="minorBidi"/>
          <w:lang w:val="pl-PL" w:eastAsia="ja-JP"/>
        </w:rPr>
        <w:t>e</w:t>
      </w:r>
      <w:r w:rsidRPr="005175F8">
        <w:rPr>
          <w:rFonts w:ascii="HP Simplified" w:eastAsiaTheme="minorEastAsia" w:hAnsi="HP Simplified" w:cstheme="minorBidi"/>
          <w:lang w:val="pl-PL" w:eastAsia="ja-JP"/>
        </w:rPr>
        <w:t>, aby by</w:t>
      </w:r>
      <w:r w:rsidR="00056ECD" w:rsidRPr="005175F8">
        <w:rPr>
          <w:rFonts w:ascii="HP Simplified" w:eastAsiaTheme="minorEastAsia" w:hAnsi="HP Simplified" w:cstheme="minorBidi"/>
          <w:lang w:val="pl-PL" w:eastAsia="ja-JP"/>
        </w:rPr>
        <w:t>ć</w:t>
      </w:r>
      <w:r w:rsidRPr="005175F8">
        <w:rPr>
          <w:rFonts w:ascii="HP Simplified" w:eastAsiaTheme="minorEastAsia" w:hAnsi="HP Simplified" w:cstheme="minorBidi"/>
          <w:lang w:val="pl-PL" w:eastAsia="ja-JP"/>
        </w:rPr>
        <w:t xml:space="preserve"> prawdziw</w:t>
      </w:r>
      <w:r w:rsidR="00056ECD" w:rsidRPr="005175F8">
        <w:rPr>
          <w:rFonts w:ascii="HP Simplified" w:eastAsiaTheme="minorEastAsia" w:hAnsi="HP Simplified" w:cstheme="minorBidi"/>
          <w:lang w:val="pl-PL" w:eastAsia="ja-JP"/>
        </w:rPr>
        <w:t>e</w:t>
      </w:r>
      <w:r w:rsidRPr="005175F8">
        <w:rPr>
          <w:rFonts w:ascii="HP Simplified" w:eastAsiaTheme="minorEastAsia" w:hAnsi="HP Simplified" w:cstheme="minorBidi"/>
          <w:lang w:val="pl-PL" w:eastAsia="ja-JP"/>
        </w:rPr>
        <w:t xml:space="preserve">, często tak </w:t>
      </w:r>
      <w:r w:rsidR="00056ECD" w:rsidRPr="005175F8">
        <w:rPr>
          <w:rFonts w:ascii="HP Simplified" w:eastAsiaTheme="minorEastAsia" w:hAnsi="HP Simplified" w:cstheme="minorBidi"/>
          <w:lang w:val="pl-PL" w:eastAsia="ja-JP"/>
        </w:rPr>
        <w:t xml:space="preserve">właśnie </w:t>
      </w:r>
      <w:r w:rsidRPr="005175F8">
        <w:rPr>
          <w:rFonts w:ascii="HP Simplified" w:eastAsiaTheme="minorEastAsia" w:hAnsi="HP Simplified" w:cstheme="minorBidi"/>
          <w:lang w:val="pl-PL" w:eastAsia="ja-JP"/>
        </w:rPr>
        <w:t xml:space="preserve">jest. Wielu oszustów liczy na to, że kupujący będą tak oszołomieni obietnicą okazji, że nie </w:t>
      </w:r>
      <w:r w:rsidR="00056ECD" w:rsidRPr="005175F8">
        <w:rPr>
          <w:rFonts w:ascii="HP Simplified" w:eastAsiaTheme="minorEastAsia" w:hAnsi="HP Simplified" w:cstheme="minorBidi"/>
          <w:lang w:val="pl-PL" w:eastAsia="ja-JP"/>
        </w:rPr>
        <w:t>będą kwestionować autentyczności towaru</w:t>
      </w:r>
      <w:r w:rsidRPr="005175F8">
        <w:rPr>
          <w:rFonts w:ascii="HP Simplified" w:eastAsiaTheme="minorEastAsia" w:hAnsi="HP Simplified" w:cstheme="minorBidi"/>
          <w:lang w:val="pl-PL" w:eastAsia="ja-JP"/>
        </w:rPr>
        <w:t xml:space="preserve">. </w:t>
      </w:r>
      <w:r w:rsidR="00056ECD" w:rsidRPr="005175F8">
        <w:rPr>
          <w:rFonts w:ascii="HP Simplified" w:eastAsiaTheme="minorEastAsia" w:hAnsi="HP Simplified" w:cstheme="minorBidi"/>
          <w:lang w:val="pl-PL" w:eastAsia="ja-JP"/>
        </w:rPr>
        <w:t>Dlatego też</w:t>
      </w:r>
      <w:r w:rsidRPr="005175F8">
        <w:rPr>
          <w:rFonts w:ascii="HP Simplified" w:eastAsiaTheme="minorEastAsia" w:hAnsi="HP Simplified" w:cstheme="minorBidi"/>
          <w:lang w:val="pl-PL" w:eastAsia="ja-JP"/>
        </w:rPr>
        <w:t xml:space="preserve"> absurdalnie niska cena powinna </w:t>
      </w:r>
      <w:r w:rsidR="00056ECD" w:rsidRPr="005175F8">
        <w:rPr>
          <w:rFonts w:ascii="HP Simplified" w:eastAsiaTheme="minorEastAsia" w:hAnsi="HP Simplified" w:cstheme="minorBidi"/>
          <w:lang w:val="pl-PL" w:eastAsia="ja-JP"/>
        </w:rPr>
        <w:t xml:space="preserve">zapalić w kupującym </w:t>
      </w:r>
      <w:r w:rsidR="00A334FE" w:rsidRPr="005175F8">
        <w:rPr>
          <w:rFonts w:ascii="HP Simplified" w:eastAsiaTheme="minorEastAsia" w:hAnsi="HP Simplified" w:cstheme="minorBidi"/>
          <w:lang w:val="pl-PL" w:eastAsia="ja-JP"/>
        </w:rPr>
        <w:t xml:space="preserve">ostrzegawczą </w:t>
      </w:r>
      <w:r w:rsidR="00056ECD" w:rsidRPr="005175F8">
        <w:rPr>
          <w:rFonts w:ascii="HP Simplified" w:eastAsiaTheme="minorEastAsia" w:hAnsi="HP Simplified" w:cstheme="minorBidi"/>
          <w:lang w:val="pl-PL" w:eastAsia="ja-JP"/>
        </w:rPr>
        <w:t xml:space="preserve">lampkę </w:t>
      </w:r>
      <w:r w:rsidRPr="005175F8">
        <w:rPr>
          <w:rFonts w:ascii="HP Simplified" w:eastAsiaTheme="minorEastAsia" w:hAnsi="HP Simplified" w:cstheme="minorBidi"/>
          <w:lang w:val="pl-PL" w:eastAsia="ja-JP"/>
        </w:rPr>
        <w:t xml:space="preserve">i zachęcić do </w:t>
      </w:r>
      <w:r w:rsidR="00056ECD" w:rsidRPr="005175F8">
        <w:rPr>
          <w:rFonts w:ascii="HP Simplified" w:eastAsiaTheme="minorEastAsia" w:hAnsi="HP Simplified" w:cstheme="minorBidi"/>
          <w:lang w:val="pl-PL" w:eastAsia="ja-JP"/>
        </w:rPr>
        <w:lastRenderedPageBreak/>
        <w:t xml:space="preserve">dodatkowego </w:t>
      </w:r>
      <w:proofErr w:type="spellStart"/>
      <w:r w:rsidR="00056ECD" w:rsidRPr="005175F8">
        <w:rPr>
          <w:rFonts w:ascii="HP Simplified" w:eastAsiaTheme="minorEastAsia" w:hAnsi="HP Simplified" w:cstheme="minorBidi"/>
          <w:lang w:val="pl-PL" w:eastAsia="ja-JP"/>
        </w:rPr>
        <w:t>researchu</w:t>
      </w:r>
      <w:proofErr w:type="spellEnd"/>
      <w:r w:rsidRPr="005175F8">
        <w:rPr>
          <w:rFonts w:ascii="HP Simplified" w:eastAsiaTheme="minorEastAsia" w:hAnsi="HP Simplified" w:cstheme="minorBidi"/>
          <w:lang w:val="pl-PL" w:eastAsia="ja-JP"/>
        </w:rPr>
        <w:t>, zanim kliknie</w:t>
      </w:r>
      <w:r w:rsidR="00056ECD" w:rsidRPr="005175F8">
        <w:rPr>
          <w:rFonts w:ascii="HP Simplified" w:eastAsiaTheme="minorEastAsia" w:hAnsi="HP Simplified" w:cstheme="minorBidi"/>
          <w:lang w:val="pl-PL" w:eastAsia="ja-JP"/>
        </w:rPr>
        <w:t>my</w:t>
      </w:r>
      <w:r w:rsidR="00404614" w:rsidRPr="005175F8">
        <w:rPr>
          <w:rFonts w:ascii="HP Simplified" w:eastAsiaTheme="minorEastAsia" w:hAnsi="HP Simplified" w:cstheme="minorBidi"/>
          <w:lang w:val="pl-PL" w:eastAsia="ja-JP"/>
        </w:rPr>
        <w:t xml:space="preserve"> „kup”. Oto 3 najprostsze sposoby</w:t>
      </w:r>
      <w:r w:rsidRPr="005175F8">
        <w:rPr>
          <w:rFonts w:ascii="HP Simplified" w:eastAsiaTheme="minorEastAsia" w:hAnsi="HP Simplified" w:cstheme="minorBidi"/>
          <w:lang w:val="pl-PL" w:eastAsia="ja-JP"/>
        </w:rPr>
        <w:t xml:space="preserve"> na przechytrzenie fałszerzy i u</w:t>
      </w:r>
      <w:r w:rsidR="00404614" w:rsidRPr="005175F8">
        <w:rPr>
          <w:rFonts w:ascii="HP Simplified" w:eastAsiaTheme="minorEastAsia" w:hAnsi="HP Simplified" w:cstheme="minorBidi"/>
          <w:lang w:val="pl-PL" w:eastAsia="ja-JP"/>
        </w:rPr>
        <w:t>nikanie towarów z szarej strefy:</w:t>
      </w:r>
    </w:p>
    <w:p w14:paraId="0429888C" w14:textId="77777777" w:rsidR="008D4CC8" w:rsidRPr="005175F8" w:rsidRDefault="008D4CC8" w:rsidP="00272AAF">
      <w:pPr>
        <w:pStyle w:val="HPBodyText"/>
        <w:spacing w:after="0" w:line="240" w:lineRule="auto"/>
        <w:jc w:val="both"/>
        <w:rPr>
          <w:rFonts w:ascii="HP Simplified" w:eastAsiaTheme="minorEastAsia" w:hAnsi="HP Simplified" w:cstheme="minorBidi"/>
          <w:lang w:val="pl-PL" w:eastAsia="ja-JP"/>
        </w:rPr>
      </w:pPr>
    </w:p>
    <w:p w14:paraId="48681E81" w14:textId="77777777" w:rsidR="008D4CC8" w:rsidRPr="005175F8" w:rsidRDefault="008D4CC8" w:rsidP="00404614">
      <w:pPr>
        <w:pStyle w:val="HPBodyText"/>
        <w:numPr>
          <w:ilvl w:val="0"/>
          <w:numId w:val="9"/>
        </w:numPr>
        <w:spacing w:after="0" w:line="240" w:lineRule="auto"/>
        <w:jc w:val="both"/>
        <w:rPr>
          <w:rFonts w:ascii="HP Simplified" w:eastAsiaTheme="minorEastAsia" w:hAnsi="HP Simplified" w:cstheme="minorBidi"/>
          <w:b/>
          <w:bCs/>
          <w:lang w:val="pl-PL" w:eastAsia="ja-JP"/>
        </w:rPr>
      </w:pPr>
      <w:r w:rsidRPr="005175F8">
        <w:rPr>
          <w:rFonts w:ascii="HP Simplified" w:eastAsiaTheme="minorEastAsia" w:hAnsi="HP Simplified" w:cstheme="minorBidi"/>
          <w:b/>
          <w:bCs/>
          <w:lang w:val="pl-PL" w:eastAsia="ja-JP"/>
        </w:rPr>
        <w:t>Przyjrzyj się bliżej 5-gwiazdkowym recenzjom</w:t>
      </w:r>
    </w:p>
    <w:p w14:paraId="5D6704D1" w14:textId="77777777" w:rsidR="008D4CC8" w:rsidRPr="005175F8" w:rsidRDefault="008D4CC8" w:rsidP="00272AAF">
      <w:pPr>
        <w:pStyle w:val="HPBodyText"/>
        <w:spacing w:after="0" w:line="240" w:lineRule="auto"/>
        <w:jc w:val="both"/>
        <w:rPr>
          <w:rFonts w:ascii="HP Simplified" w:eastAsiaTheme="minorEastAsia" w:hAnsi="HP Simplified" w:cstheme="minorBidi"/>
          <w:lang w:val="pl-PL" w:eastAsia="ja-JP"/>
        </w:rPr>
      </w:pPr>
    </w:p>
    <w:p w14:paraId="5430AA7B" w14:textId="77777777" w:rsidR="00267365" w:rsidRPr="005175F8" w:rsidRDefault="008D4CC8" w:rsidP="00272AAF">
      <w:pPr>
        <w:pStyle w:val="HPBodyText"/>
        <w:spacing w:after="0" w:line="240" w:lineRule="auto"/>
        <w:jc w:val="both"/>
        <w:rPr>
          <w:rFonts w:ascii="HP Simplified" w:eastAsiaTheme="minorEastAsia" w:hAnsi="HP Simplified" w:cstheme="minorBidi"/>
          <w:lang w:val="pl-PL" w:eastAsia="ja-JP"/>
        </w:rPr>
      </w:pPr>
      <w:r w:rsidRPr="005175F8">
        <w:rPr>
          <w:rFonts w:ascii="HP Simplified" w:eastAsiaTheme="minorEastAsia" w:hAnsi="HP Simplified" w:cstheme="minorBidi"/>
          <w:lang w:val="pl-PL" w:eastAsia="ja-JP"/>
        </w:rPr>
        <w:t>Naturalnym pierwszym krokiem byłoby sprawdzenie recenzji sprzedawcy. Wiele osób i tak to zrobi, ale</w:t>
      </w:r>
      <w:r w:rsidR="00056ECD" w:rsidRPr="005175F8">
        <w:rPr>
          <w:rFonts w:ascii="HP Simplified" w:eastAsiaTheme="minorEastAsia" w:hAnsi="HP Simplified" w:cstheme="minorBidi"/>
          <w:lang w:val="pl-PL" w:eastAsia="ja-JP"/>
        </w:rPr>
        <w:t xml:space="preserve"> pamiętajmy, że</w:t>
      </w:r>
      <w:r w:rsidRPr="005175F8">
        <w:rPr>
          <w:rFonts w:ascii="HP Simplified" w:eastAsiaTheme="minorEastAsia" w:hAnsi="HP Simplified" w:cstheme="minorBidi"/>
          <w:lang w:val="pl-PL" w:eastAsia="ja-JP"/>
        </w:rPr>
        <w:t xml:space="preserve"> recenzje nie powinny być traktowane jako </w:t>
      </w:r>
      <w:r w:rsidR="00056ECD" w:rsidRPr="005175F8">
        <w:rPr>
          <w:rFonts w:ascii="HP Simplified" w:eastAsiaTheme="minorEastAsia" w:hAnsi="HP Simplified" w:cstheme="minorBidi"/>
          <w:lang w:val="pl-PL" w:eastAsia="ja-JP"/>
        </w:rPr>
        <w:t>wyrocznia absolutna</w:t>
      </w:r>
      <w:r w:rsidRPr="005175F8">
        <w:rPr>
          <w:rFonts w:ascii="HP Simplified" w:eastAsiaTheme="minorEastAsia" w:hAnsi="HP Simplified" w:cstheme="minorBidi"/>
          <w:lang w:val="pl-PL" w:eastAsia="ja-JP"/>
        </w:rPr>
        <w:t>. Oczywiście litania zjadliwych uwag od zirytowanych klientów natychmiast</w:t>
      </w:r>
      <w:r w:rsidR="00056ECD" w:rsidRPr="005175F8">
        <w:rPr>
          <w:rFonts w:ascii="HP Simplified" w:eastAsiaTheme="minorEastAsia" w:hAnsi="HP Simplified" w:cstheme="minorBidi"/>
          <w:lang w:val="pl-PL" w:eastAsia="ja-JP"/>
        </w:rPr>
        <w:t xml:space="preserve"> zapala nam w głowie czerwone światło, ale</w:t>
      </w:r>
      <w:r w:rsidR="00092D31" w:rsidRPr="005175F8">
        <w:rPr>
          <w:rFonts w:ascii="HP Simplified" w:eastAsiaTheme="minorEastAsia" w:hAnsi="HP Simplified" w:cstheme="minorBidi"/>
          <w:lang w:val="pl-PL" w:eastAsia="ja-JP"/>
        </w:rPr>
        <w:t xml:space="preserve"> </w:t>
      </w:r>
      <w:r w:rsidRPr="005175F8">
        <w:rPr>
          <w:rFonts w:ascii="HP Simplified" w:eastAsiaTheme="minorEastAsia" w:hAnsi="HP Simplified" w:cstheme="minorBidi"/>
          <w:lang w:val="pl-PL" w:eastAsia="ja-JP"/>
        </w:rPr>
        <w:t xml:space="preserve">nawet </w:t>
      </w:r>
      <w:r w:rsidR="00056ECD" w:rsidRPr="005175F8">
        <w:rPr>
          <w:rFonts w:ascii="HP Simplified" w:eastAsiaTheme="minorEastAsia" w:hAnsi="HP Simplified" w:cstheme="minorBidi"/>
          <w:lang w:val="pl-PL" w:eastAsia="ja-JP"/>
        </w:rPr>
        <w:t xml:space="preserve">i te </w:t>
      </w:r>
      <w:r w:rsidRPr="005175F8">
        <w:rPr>
          <w:rFonts w:ascii="HP Simplified" w:eastAsiaTheme="minorEastAsia" w:hAnsi="HP Simplified" w:cstheme="minorBidi"/>
          <w:lang w:val="pl-PL" w:eastAsia="ja-JP"/>
        </w:rPr>
        <w:t xml:space="preserve">pozytywne recenzje należy traktować z przymrużeniem oka. Oszuści często publikują własne fałszywe recenzje, nawet </w:t>
      </w:r>
      <w:r w:rsidR="00056ECD" w:rsidRPr="005175F8">
        <w:rPr>
          <w:rFonts w:ascii="HP Simplified" w:eastAsiaTheme="minorEastAsia" w:hAnsi="HP Simplified" w:cstheme="minorBidi"/>
          <w:lang w:val="pl-PL" w:eastAsia="ja-JP"/>
        </w:rPr>
        <w:t>na</w:t>
      </w:r>
      <w:r w:rsidRPr="005175F8">
        <w:rPr>
          <w:rFonts w:ascii="HP Simplified" w:eastAsiaTheme="minorEastAsia" w:hAnsi="HP Simplified" w:cstheme="minorBidi"/>
          <w:lang w:val="pl-PL" w:eastAsia="ja-JP"/>
        </w:rPr>
        <w:t xml:space="preserve"> zaufanych witrynach, takich jak </w:t>
      </w:r>
      <w:r w:rsidR="00056ECD" w:rsidRPr="005175F8">
        <w:rPr>
          <w:rFonts w:ascii="HP Simplified" w:eastAsiaTheme="minorEastAsia" w:hAnsi="HP Simplified" w:cstheme="minorBidi"/>
          <w:lang w:val="pl-PL" w:eastAsia="ja-JP"/>
        </w:rPr>
        <w:t>Allegro</w:t>
      </w:r>
      <w:r w:rsidRPr="005175F8">
        <w:rPr>
          <w:rFonts w:ascii="HP Simplified" w:eastAsiaTheme="minorEastAsia" w:hAnsi="HP Simplified" w:cstheme="minorBidi"/>
          <w:lang w:val="pl-PL" w:eastAsia="ja-JP"/>
        </w:rPr>
        <w:t xml:space="preserve">. Na szczęście istnieją pewne znaki ostrzegawcze, </w:t>
      </w:r>
      <w:r w:rsidR="00056ECD" w:rsidRPr="005175F8">
        <w:rPr>
          <w:rFonts w:ascii="HP Simplified" w:eastAsiaTheme="minorEastAsia" w:hAnsi="HP Simplified" w:cstheme="minorBidi"/>
          <w:lang w:val="pl-PL" w:eastAsia="ja-JP"/>
        </w:rPr>
        <w:t>które pomogą</w:t>
      </w:r>
      <w:r w:rsidR="00A334FE" w:rsidRPr="005175F8">
        <w:rPr>
          <w:rFonts w:ascii="HP Simplified" w:eastAsiaTheme="minorEastAsia" w:hAnsi="HP Simplified" w:cstheme="minorBidi"/>
          <w:lang w:val="pl-PL" w:eastAsia="ja-JP"/>
        </w:rPr>
        <w:t xml:space="preserve"> nam</w:t>
      </w:r>
      <w:r w:rsidR="00056ECD" w:rsidRPr="005175F8">
        <w:rPr>
          <w:rFonts w:ascii="HP Simplified" w:eastAsiaTheme="minorEastAsia" w:hAnsi="HP Simplified" w:cstheme="minorBidi"/>
          <w:lang w:val="pl-PL" w:eastAsia="ja-JP"/>
        </w:rPr>
        <w:t xml:space="preserve"> stwierdzić czy</w:t>
      </w:r>
      <w:r w:rsidRPr="005175F8">
        <w:rPr>
          <w:rFonts w:ascii="HP Simplified" w:eastAsiaTheme="minorEastAsia" w:hAnsi="HP Simplified" w:cstheme="minorBidi"/>
          <w:lang w:val="pl-PL" w:eastAsia="ja-JP"/>
        </w:rPr>
        <w:t xml:space="preserve"> recenzj</w:t>
      </w:r>
      <w:r w:rsidR="00056ECD" w:rsidRPr="005175F8">
        <w:rPr>
          <w:rFonts w:ascii="HP Simplified" w:eastAsiaTheme="minorEastAsia" w:hAnsi="HP Simplified" w:cstheme="minorBidi"/>
          <w:lang w:val="pl-PL" w:eastAsia="ja-JP"/>
        </w:rPr>
        <w:t>a jest</w:t>
      </w:r>
      <w:r w:rsidRPr="005175F8">
        <w:rPr>
          <w:rFonts w:ascii="HP Simplified" w:eastAsiaTheme="minorEastAsia" w:hAnsi="HP Simplified" w:cstheme="minorBidi"/>
          <w:lang w:val="pl-PL" w:eastAsia="ja-JP"/>
        </w:rPr>
        <w:t xml:space="preserve"> autentyczn</w:t>
      </w:r>
      <w:r w:rsidR="00056ECD" w:rsidRPr="005175F8">
        <w:rPr>
          <w:rFonts w:ascii="HP Simplified" w:eastAsiaTheme="minorEastAsia" w:hAnsi="HP Simplified" w:cstheme="minorBidi"/>
          <w:lang w:val="pl-PL" w:eastAsia="ja-JP"/>
        </w:rPr>
        <w:t>a</w:t>
      </w:r>
      <w:r w:rsidRPr="005175F8">
        <w:rPr>
          <w:rFonts w:ascii="HP Simplified" w:eastAsiaTheme="minorEastAsia" w:hAnsi="HP Simplified" w:cstheme="minorBidi"/>
          <w:lang w:val="pl-PL" w:eastAsia="ja-JP"/>
        </w:rPr>
        <w:t xml:space="preserve">, czy nie. Jeśli </w:t>
      </w:r>
      <w:r w:rsidR="00056ECD" w:rsidRPr="005175F8">
        <w:rPr>
          <w:rFonts w:ascii="HP Simplified" w:eastAsiaTheme="minorEastAsia" w:hAnsi="HP Simplified" w:cstheme="minorBidi"/>
          <w:lang w:val="pl-PL" w:eastAsia="ja-JP"/>
        </w:rPr>
        <w:t xml:space="preserve">komentarze są </w:t>
      </w:r>
      <w:r w:rsidRPr="005175F8">
        <w:rPr>
          <w:rFonts w:ascii="HP Simplified" w:eastAsiaTheme="minorEastAsia" w:hAnsi="HP Simplified" w:cstheme="minorBidi"/>
          <w:lang w:val="pl-PL" w:eastAsia="ja-JP"/>
        </w:rPr>
        <w:t xml:space="preserve">zbyt niejasne lub ogólne, istnieje wiele </w:t>
      </w:r>
      <w:r w:rsidR="00056ECD" w:rsidRPr="005175F8">
        <w:rPr>
          <w:rFonts w:ascii="HP Simplified" w:eastAsiaTheme="minorEastAsia" w:hAnsi="HP Simplified" w:cstheme="minorBidi"/>
          <w:lang w:val="pl-PL" w:eastAsia="ja-JP"/>
        </w:rPr>
        <w:t>postów</w:t>
      </w:r>
      <w:r w:rsidRPr="005175F8">
        <w:rPr>
          <w:rFonts w:ascii="HP Simplified" w:eastAsiaTheme="minorEastAsia" w:hAnsi="HP Simplified" w:cstheme="minorBidi"/>
          <w:lang w:val="pl-PL" w:eastAsia="ja-JP"/>
        </w:rPr>
        <w:t xml:space="preserve"> mówiących o tym samym, </w:t>
      </w:r>
      <w:r w:rsidR="00056ECD" w:rsidRPr="005175F8">
        <w:rPr>
          <w:rFonts w:ascii="HP Simplified" w:eastAsiaTheme="minorEastAsia" w:hAnsi="HP Simplified" w:cstheme="minorBidi"/>
          <w:lang w:val="pl-PL" w:eastAsia="ja-JP"/>
        </w:rPr>
        <w:t xml:space="preserve">wykorzystujących </w:t>
      </w:r>
      <w:r w:rsidRPr="005175F8">
        <w:rPr>
          <w:rFonts w:ascii="HP Simplified" w:eastAsiaTheme="minorEastAsia" w:hAnsi="HP Simplified" w:cstheme="minorBidi"/>
          <w:lang w:val="pl-PL" w:eastAsia="ja-JP"/>
        </w:rPr>
        <w:t>podobn</w:t>
      </w:r>
      <w:r w:rsidR="00056ECD" w:rsidRPr="005175F8">
        <w:rPr>
          <w:rFonts w:ascii="HP Simplified" w:eastAsiaTheme="minorEastAsia" w:hAnsi="HP Simplified" w:cstheme="minorBidi"/>
          <w:lang w:val="pl-PL" w:eastAsia="ja-JP"/>
        </w:rPr>
        <w:t>e</w:t>
      </w:r>
      <w:r w:rsidRPr="005175F8">
        <w:rPr>
          <w:rFonts w:ascii="HP Simplified" w:eastAsiaTheme="minorEastAsia" w:hAnsi="HP Simplified" w:cstheme="minorBidi"/>
          <w:lang w:val="pl-PL" w:eastAsia="ja-JP"/>
        </w:rPr>
        <w:t xml:space="preserve"> sformułowani</w:t>
      </w:r>
      <w:r w:rsidR="00056ECD" w:rsidRPr="005175F8">
        <w:rPr>
          <w:rFonts w:ascii="HP Simplified" w:eastAsiaTheme="minorEastAsia" w:hAnsi="HP Simplified" w:cstheme="minorBidi"/>
          <w:lang w:val="pl-PL" w:eastAsia="ja-JP"/>
        </w:rPr>
        <w:t xml:space="preserve">a, a </w:t>
      </w:r>
      <w:r w:rsidRPr="005175F8">
        <w:rPr>
          <w:rFonts w:ascii="HP Simplified" w:eastAsiaTheme="minorEastAsia" w:hAnsi="HP Simplified" w:cstheme="minorBidi"/>
          <w:lang w:val="pl-PL" w:eastAsia="ja-JP"/>
        </w:rPr>
        <w:t>recenzenci wydają się używać przesadn</w:t>
      </w:r>
      <w:r w:rsidR="00056ECD" w:rsidRPr="005175F8">
        <w:rPr>
          <w:rFonts w:ascii="HP Simplified" w:eastAsiaTheme="minorEastAsia" w:hAnsi="HP Simplified" w:cstheme="minorBidi"/>
          <w:lang w:val="pl-PL" w:eastAsia="ja-JP"/>
        </w:rPr>
        <w:t>ie pochwalnego</w:t>
      </w:r>
      <w:r w:rsidRPr="005175F8">
        <w:rPr>
          <w:rFonts w:ascii="HP Simplified" w:eastAsiaTheme="minorEastAsia" w:hAnsi="HP Simplified" w:cstheme="minorBidi"/>
          <w:lang w:val="pl-PL" w:eastAsia="ja-JP"/>
        </w:rPr>
        <w:t xml:space="preserve"> lub promocyjnego języka, </w:t>
      </w:r>
      <w:r w:rsidR="00647240" w:rsidRPr="005175F8">
        <w:rPr>
          <w:rFonts w:ascii="HP Simplified" w:eastAsiaTheme="minorEastAsia" w:hAnsi="HP Simplified" w:cstheme="minorBidi"/>
          <w:lang w:val="pl-PL" w:eastAsia="ja-JP"/>
        </w:rPr>
        <w:t xml:space="preserve">to </w:t>
      </w:r>
      <w:r w:rsidRPr="005175F8">
        <w:rPr>
          <w:rFonts w:ascii="HP Simplified" w:eastAsiaTheme="minorEastAsia" w:hAnsi="HP Simplified" w:cstheme="minorBidi"/>
          <w:lang w:val="pl-PL" w:eastAsia="ja-JP"/>
        </w:rPr>
        <w:t>wszystk</w:t>
      </w:r>
      <w:r w:rsidR="00647240" w:rsidRPr="005175F8">
        <w:rPr>
          <w:rFonts w:ascii="HP Simplified" w:eastAsiaTheme="minorEastAsia" w:hAnsi="HP Simplified" w:cstheme="minorBidi"/>
          <w:lang w:val="pl-PL" w:eastAsia="ja-JP"/>
        </w:rPr>
        <w:t>o</w:t>
      </w:r>
      <w:r w:rsidRPr="005175F8">
        <w:rPr>
          <w:rFonts w:ascii="HP Simplified" w:eastAsiaTheme="minorEastAsia" w:hAnsi="HP Simplified" w:cstheme="minorBidi"/>
          <w:lang w:val="pl-PL" w:eastAsia="ja-JP"/>
        </w:rPr>
        <w:t xml:space="preserve"> mo</w:t>
      </w:r>
      <w:r w:rsidR="00647240" w:rsidRPr="005175F8">
        <w:rPr>
          <w:rFonts w:ascii="HP Simplified" w:eastAsiaTheme="minorEastAsia" w:hAnsi="HP Simplified" w:cstheme="minorBidi"/>
          <w:lang w:val="pl-PL" w:eastAsia="ja-JP"/>
        </w:rPr>
        <w:t>że</w:t>
      </w:r>
      <w:r w:rsidRPr="005175F8">
        <w:rPr>
          <w:rFonts w:ascii="HP Simplified" w:eastAsiaTheme="minorEastAsia" w:hAnsi="HP Simplified" w:cstheme="minorBidi"/>
          <w:lang w:val="pl-PL" w:eastAsia="ja-JP"/>
        </w:rPr>
        <w:t xml:space="preserve"> wskazywać, że recenzje są sfabrykowane lub że sprzedawca </w:t>
      </w:r>
      <w:r w:rsidR="00647240" w:rsidRPr="005175F8">
        <w:rPr>
          <w:rFonts w:ascii="HP Simplified" w:eastAsiaTheme="minorEastAsia" w:hAnsi="HP Simplified" w:cstheme="minorBidi"/>
          <w:lang w:val="pl-PL" w:eastAsia="ja-JP"/>
        </w:rPr>
        <w:t>przekupił</w:t>
      </w:r>
      <w:r w:rsidRPr="005175F8">
        <w:rPr>
          <w:rFonts w:ascii="HP Simplified" w:eastAsiaTheme="minorEastAsia" w:hAnsi="HP Simplified" w:cstheme="minorBidi"/>
          <w:lang w:val="pl-PL" w:eastAsia="ja-JP"/>
        </w:rPr>
        <w:t xml:space="preserve"> kupujących</w:t>
      </w:r>
      <w:r w:rsidR="00647240" w:rsidRPr="005175F8">
        <w:rPr>
          <w:rFonts w:ascii="HP Simplified" w:eastAsiaTheme="minorEastAsia" w:hAnsi="HP Simplified" w:cstheme="minorBidi"/>
          <w:lang w:val="pl-PL" w:eastAsia="ja-JP"/>
        </w:rPr>
        <w:t xml:space="preserve"> do</w:t>
      </w:r>
      <w:r w:rsidR="00092D31" w:rsidRPr="005175F8">
        <w:rPr>
          <w:rFonts w:ascii="HP Simplified" w:eastAsiaTheme="minorEastAsia" w:hAnsi="HP Simplified" w:cstheme="minorBidi"/>
          <w:lang w:val="pl-PL" w:eastAsia="ja-JP"/>
        </w:rPr>
        <w:t xml:space="preserve"> </w:t>
      </w:r>
      <w:r w:rsidRPr="005175F8">
        <w:rPr>
          <w:rFonts w:ascii="HP Simplified" w:eastAsiaTheme="minorEastAsia" w:hAnsi="HP Simplified" w:cstheme="minorBidi"/>
          <w:lang w:val="pl-PL" w:eastAsia="ja-JP"/>
        </w:rPr>
        <w:t>zostawi</w:t>
      </w:r>
      <w:r w:rsidR="00647240" w:rsidRPr="005175F8">
        <w:rPr>
          <w:rFonts w:ascii="HP Simplified" w:eastAsiaTheme="minorEastAsia" w:hAnsi="HP Simplified" w:cstheme="minorBidi"/>
          <w:lang w:val="pl-PL" w:eastAsia="ja-JP"/>
        </w:rPr>
        <w:t xml:space="preserve">ania </w:t>
      </w:r>
      <w:r w:rsidRPr="005175F8">
        <w:rPr>
          <w:rFonts w:ascii="HP Simplified" w:eastAsiaTheme="minorEastAsia" w:hAnsi="HP Simplified" w:cstheme="minorBidi"/>
          <w:lang w:val="pl-PL" w:eastAsia="ja-JP"/>
        </w:rPr>
        <w:t>pozytywn</w:t>
      </w:r>
      <w:r w:rsidR="00647240" w:rsidRPr="005175F8">
        <w:rPr>
          <w:rFonts w:ascii="HP Simplified" w:eastAsiaTheme="minorEastAsia" w:hAnsi="HP Simplified" w:cstheme="minorBidi"/>
          <w:lang w:val="pl-PL" w:eastAsia="ja-JP"/>
        </w:rPr>
        <w:t>ych</w:t>
      </w:r>
      <w:r w:rsidRPr="005175F8">
        <w:rPr>
          <w:rFonts w:ascii="HP Simplified" w:eastAsiaTheme="minorEastAsia" w:hAnsi="HP Simplified" w:cstheme="minorBidi"/>
          <w:lang w:val="pl-PL" w:eastAsia="ja-JP"/>
        </w:rPr>
        <w:t xml:space="preserve"> opini</w:t>
      </w:r>
      <w:r w:rsidR="00647240" w:rsidRPr="005175F8">
        <w:rPr>
          <w:rFonts w:ascii="HP Simplified" w:eastAsiaTheme="minorEastAsia" w:hAnsi="HP Simplified" w:cstheme="minorBidi"/>
          <w:lang w:val="pl-PL" w:eastAsia="ja-JP"/>
        </w:rPr>
        <w:t>i</w:t>
      </w:r>
      <w:r w:rsidRPr="005175F8">
        <w:rPr>
          <w:rFonts w:ascii="HP Simplified" w:eastAsiaTheme="minorEastAsia" w:hAnsi="HP Simplified" w:cstheme="minorBidi"/>
          <w:lang w:val="pl-PL" w:eastAsia="ja-JP"/>
        </w:rPr>
        <w:t xml:space="preserve">, na przykład rozdając produkt za darmo lub płacąc im za </w:t>
      </w:r>
      <w:r w:rsidR="00A334FE" w:rsidRPr="005175F8">
        <w:rPr>
          <w:rFonts w:ascii="HP Simplified" w:eastAsiaTheme="minorEastAsia" w:hAnsi="HP Simplified" w:cstheme="minorBidi"/>
          <w:lang w:val="pl-PL" w:eastAsia="ja-JP"/>
        </w:rPr>
        <w:t>pozytywny komentarz</w:t>
      </w:r>
      <w:r w:rsidRPr="005175F8">
        <w:rPr>
          <w:rFonts w:ascii="HP Simplified" w:eastAsiaTheme="minorEastAsia" w:hAnsi="HP Simplified" w:cstheme="minorBidi"/>
          <w:lang w:val="pl-PL" w:eastAsia="ja-JP"/>
        </w:rPr>
        <w:t>.</w:t>
      </w:r>
      <w:bookmarkEnd w:id="1"/>
    </w:p>
    <w:p w14:paraId="6A090161" w14:textId="77777777" w:rsidR="00272AAF" w:rsidRPr="005175F8" w:rsidRDefault="00272AAF" w:rsidP="00272AAF">
      <w:pPr>
        <w:pStyle w:val="HPBodyText"/>
        <w:spacing w:after="0" w:line="240" w:lineRule="auto"/>
        <w:jc w:val="both"/>
        <w:rPr>
          <w:rFonts w:ascii="HP Simplified" w:eastAsiaTheme="minorEastAsia" w:hAnsi="HP Simplified" w:cstheme="minorBidi"/>
          <w:lang w:val="pl-PL" w:eastAsia="ja-JP"/>
        </w:rPr>
      </w:pPr>
    </w:p>
    <w:p w14:paraId="7686D820" w14:textId="77777777" w:rsidR="008D4CC8" w:rsidRPr="005175F8" w:rsidRDefault="008D4CC8" w:rsidP="00404614">
      <w:pPr>
        <w:pStyle w:val="HPBodyText"/>
        <w:numPr>
          <w:ilvl w:val="0"/>
          <w:numId w:val="9"/>
        </w:numPr>
        <w:spacing w:after="0" w:line="240" w:lineRule="auto"/>
        <w:jc w:val="both"/>
        <w:rPr>
          <w:rFonts w:ascii="HP Simplified" w:eastAsiaTheme="minorEastAsia" w:hAnsi="HP Simplified" w:cstheme="minorHAnsi"/>
          <w:b/>
          <w:bCs/>
          <w:szCs w:val="22"/>
          <w:lang w:val="pl-PL" w:eastAsia="ja-JP"/>
        </w:rPr>
      </w:pPr>
      <w:r w:rsidRPr="005175F8">
        <w:rPr>
          <w:rFonts w:ascii="HP Simplified" w:eastAsiaTheme="minorEastAsia" w:hAnsi="HP Simplified" w:cstheme="minorHAnsi"/>
          <w:b/>
          <w:bCs/>
          <w:szCs w:val="22"/>
          <w:lang w:val="pl-PL" w:eastAsia="ja-JP"/>
        </w:rPr>
        <w:t>Zwróć uwagę na szczegóły</w:t>
      </w:r>
    </w:p>
    <w:p w14:paraId="2E1E476D" w14:textId="77777777" w:rsidR="008D4CC8" w:rsidRPr="005175F8" w:rsidRDefault="008D4CC8" w:rsidP="00272AAF">
      <w:pPr>
        <w:pStyle w:val="HPBodyText"/>
        <w:spacing w:after="0" w:line="240" w:lineRule="auto"/>
        <w:jc w:val="both"/>
        <w:rPr>
          <w:rFonts w:ascii="HP Simplified" w:eastAsiaTheme="minorEastAsia" w:hAnsi="HP Simplified" w:cstheme="minorHAnsi"/>
          <w:szCs w:val="22"/>
          <w:lang w:val="pl-PL" w:eastAsia="ja-JP"/>
        </w:rPr>
      </w:pPr>
    </w:p>
    <w:p w14:paraId="5AA6E78E" w14:textId="77777777" w:rsidR="008D4CC8" w:rsidRPr="005175F8" w:rsidRDefault="008D4CC8" w:rsidP="00272AAF">
      <w:pPr>
        <w:pStyle w:val="HPBodyText"/>
        <w:spacing w:after="0" w:line="240" w:lineRule="auto"/>
        <w:jc w:val="both"/>
        <w:rPr>
          <w:rFonts w:ascii="HP Simplified" w:eastAsiaTheme="minorEastAsia" w:hAnsi="HP Simplified" w:cstheme="minorHAnsi"/>
          <w:szCs w:val="22"/>
          <w:lang w:val="pl-PL" w:eastAsia="ja-JP"/>
        </w:rPr>
      </w:pPr>
      <w:r w:rsidRPr="005175F8">
        <w:rPr>
          <w:rFonts w:ascii="HP Simplified" w:eastAsiaTheme="minorEastAsia" w:hAnsi="HP Simplified" w:cstheme="minorHAnsi"/>
          <w:szCs w:val="22"/>
          <w:lang w:val="pl-PL" w:eastAsia="ja-JP"/>
        </w:rPr>
        <w:t xml:space="preserve">Czasami sklep internetowy lub strona sprzedawcy natychmiast </w:t>
      </w:r>
      <w:r w:rsidR="00647240" w:rsidRPr="005175F8">
        <w:rPr>
          <w:rFonts w:ascii="HP Simplified" w:eastAsiaTheme="minorEastAsia" w:hAnsi="HP Simplified" w:cstheme="minorHAnsi"/>
          <w:szCs w:val="22"/>
          <w:lang w:val="pl-PL" w:eastAsia="ja-JP"/>
        </w:rPr>
        <w:t>zaalarmuje</w:t>
      </w:r>
      <w:r w:rsidRPr="005175F8">
        <w:rPr>
          <w:rFonts w:ascii="HP Simplified" w:eastAsiaTheme="minorEastAsia" w:hAnsi="HP Simplified" w:cstheme="minorHAnsi"/>
          <w:szCs w:val="22"/>
          <w:lang w:val="pl-PL" w:eastAsia="ja-JP"/>
        </w:rPr>
        <w:t xml:space="preserve"> Cię, że nie </w:t>
      </w:r>
      <w:r w:rsidR="00647240" w:rsidRPr="005175F8">
        <w:rPr>
          <w:rFonts w:ascii="HP Simplified" w:eastAsiaTheme="minorEastAsia" w:hAnsi="HP Simplified" w:cstheme="minorHAnsi"/>
          <w:szCs w:val="22"/>
          <w:lang w:val="pl-PL" w:eastAsia="ja-JP"/>
        </w:rPr>
        <w:t xml:space="preserve">jest to źródło </w:t>
      </w:r>
      <w:r w:rsidRPr="005175F8">
        <w:rPr>
          <w:rFonts w:ascii="HP Simplified" w:eastAsiaTheme="minorEastAsia" w:hAnsi="HP Simplified" w:cstheme="minorHAnsi"/>
          <w:szCs w:val="22"/>
          <w:lang w:val="pl-PL" w:eastAsia="ja-JP"/>
        </w:rPr>
        <w:t>godn</w:t>
      </w:r>
      <w:r w:rsidR="00647240" w:rsidRPr="005175F8">
        <w:rPr>
          <w:rFonts w:ascii="HP Simplified" w:eastAsiaTheme="minorEastAsia" w:hAnsi="HP Simplified" w:cstheme="minorHAnsi"/>
          <w:szCs w:val="22"/>
          <w:lang w:val="pl-PL" w:eastAsia="ja-JP"/>
        </w:rPr>
        <w:t>e</w:t>
      </w:r>
      <w:r w:rsidRPr="005175F8">
        <w:rPr>
          <w:rFonts w:ascii="HP Simplified" w:eastAsiaTheme="minorEastAsia" w:hAnsi="HP Simplified" w:cstheme="minorHAnsi"/>
          <w:szCs w:val="22"/>
          <w:lang w:val="pl-PL" w:eastAsia="ja-JP"/>
        </w:rPr>
        <w:t xml:space="preserve"> zaufania</w:t>
      </w:r>
      <w:r w:rsidR="00647240" w:rsidRPr="005175F8">
        <w:rPr>
          <w:rFonts w:ascii="HP Simplified" w:eastAsiaTheme="minorEastAsia" w:hAnsi="HP Simplified" w:cstheme="minorHAnsi"/>
          <w:szCs w:val="22"/>
          <w:lang w:val="pl-PL" w:eastAsia="ja-JP"/>
        </w:rPr>
        <w:t xml:space="preserve">, używając </w:t>
      </w:r>
      <w:r w:rsidRPr="005175F8">
        <w:rPr>
          <w:rFonts w:ascii="HP Simplified" w:eastAsiaTheme="minorEastAsia" w:hAnsi="HP Simplified" w:cstheme="minorHAnsi"/>
          <w:szCs w:val="22"/>
          <w:lang w:val="pl-PL" w:eastAsia="ja-JP"/>
        </w:rPr>
        <w:t>wątpliwe</w:t>
      </w:r>
      <w:r w:rsidR="00647240" w:rsidRPr="005175F8">
        <w:rPr>
          <w:rFonts w:ascii="HP Simplified" w:eastAsiaTheme="minorEastAsia" w:hAnsi="HP Simplified" w:cstheme="minorHAnsi"/>
          <w:szCs w:val="22"/>
          <w:lang w:val="pl-PL" w:eastAsia="ja-JP"/>
        </w:rPr>
        <w:t>j jakości</w:t>
      </w:r>
      <w:r w:rsidRPr="005175F8">
        <w:rPr>
          <w:rFonts w:ascii="HP Simplified" w:eastAsiaTheme="minorEastAsia" w:hAnsi="HP Simplified" w:cstheme="minorHAnsi"/>
          <w:szCs w:val="22"/>
          <w:lang w:val="pl-PL" w:eastAsia="ja-JP"/>
        </w:rPr>
        <w:t xml:space="preserve"> grafiki. Jednak </w:t>
      </w:r>
      <w:r w:rsidR="00647240" w:rsidRPr="005175F8">
        <w:rPr>
          <w:rFonts w:ascii="HP Simplified" w:eastAsiaTheme="minorEastAsia" w:hAnsi="HP Simplified" w:cstheme="minorHAnsi"/>
          <w:szCs w:val="22"/>
          <w:lang w:val="pl-PL" w:eastAsia="ja-JP"/>
        </w:rPr>
        <w:t>umiejętni</w:t>
      </w:r>
      <w:r w:rsidRPr="005175F8">
        <w:rPr>
          <w:rFonts w:ascii="HP Simplified" w:eastAsiaTheme="minorEastAsia" w:hAnsi="HP Simplified" w:cstheme="minorHAnsi"/>
          <w:szCs w:val="22"/>
          <w:lang w:val="pl-PL" w:eastAsia="ja-JP"/>
        </w:rPr>
        <w:t xml:space="preserve"> oszuści </w:t>
      </w:r>
      <w:r w:rsidR="00647240" w:rsidRPr="005175F8">
        <w:rPr>
          <w:rFonts w:ascii="HP Simplified" w:eastAsiaTheme="minorEastAsia" w:hAnsi="HP Simplified" w:cstheme="minorHAnsi"/>
          <w:szCs w:val="22"/>
          <w:lang w:val="pl-PL" w:eastAsia="ja-JP"/>
        </w:rPr>
        <w:t>potrafią sprawiać wrażenie</w:t>
      </w:r>
      <w:r w:rsidRPr="005175F8">
        <w:rPr>
          <w:rFonts w:ascii="HP Simplified" w:eastAsiaTheme="minorEastAsia" w:hAnsi="HP Simplified" w:cstheme="minorHAnsi"/>
          <w:szCs w:val="22"/>
          <w:lang w:val="pl-PL" w:eastAsia="ja-JP"/>
        </w:rPr>
        <w:t xml:space="preserve"> bardzo profesjonaln</w:t>
      </w:r>
      <w:r w:rsidR="00647240" w:rsidRPr="005175F8">
        <w:rPr>
          <w:rFonts w:ascii="HP Simplified" w:eastAsiaTheme="minorEastAsia" w:hAnsi="HP Simplified" w:cstheme="minorHAnsi"/>
          <w:szCs w:val="22"/>
          <w:lang w:val="pl-PL" w:eastAsia="ja-JP"/>
        </w:rPr>
        <w:t>ych</w:t>
      </w:r>
      <w:r w:rsidRPr="005175F8">
        <w:rPr>
          <w:rFonts w:ascii="HP Simplified" w:eastAsiaTheme="minorEastAsia" w:hAnsi="HP Simplified" w:cstheme="minorHAnsi"/>
          <w:szCs w:val="22"/>
          <w:lang w:val="pl-PL" w:eastAsia="ja-JP"/>
        </w:rPr>
        <w:t xml:space="preserve">, więc </w:t>
      </w:r>
      <w:r w:rsidR="00647240" w:rsidRPr="005175F8">
        <w:rPr>
          <w:rFonts w:ascii="HP Simplified" w:eastAsiaTheme="minorEastAsia" w:hAnsi="HP Simplified" w:cstheme="minorHAnsi"/>
          <w:szCs w:val="22"/>
          <w:lang w:val="pl-PL" w:eastAsia="ja-JP"/>
        </w:rPr>
        <w:t xml:space="preserve">odkrycie ich będzie wymagało dogłębniejszego </w:t>
      </w:r>
      <w:proofErr w:type="spellStart"/>
      <w:r w:rsidR="00647240" w:rsidRPr="005175F8">
        <w:rPr>
          <w:rFonts w:ascii="HP Simplified" w:eastAsiaTheme="minorEastAsia" w:hAnsi="HP Simplified" w:cstheme="minorHAnsi"/>
          <w:szCs w:val="22"/>
          <w:lang w:val="pl-PL" w:eastAsia="ja-JP"/>
        </w:rPr>
        <w:t>researchu</w:t>
      </w:r>
      <w:proofErr w:type="spellEnd"/>
      <w:r w:rsidRPr="005175F8">
        <w:rPr>
          <w:rFonts w:ascii="HP Simplified" w:eastAsiaTheme="minorEastAsia" w:hAnsi="HP Simplified" w:cstheme="minorHAnsi"/>
          <w:szCs w:val="22"/>
          <w:lang w:val="pl-PL" w:eastAsia="ja-JP"/>
        </w:rPr>
        <w:t xml:space="preserve">. </w:t>
      </w:r>
      <w:r w:rsidR="00647240" w:rsidRPr="005175F8">
        <w:rPr>
          <w:rFonts w:ascii="HP Simplified" w:eastAsiaTheme="minorEastAsia" w:hAnsi="HP Simplified" w:cstheme="minorHAnsi"/>
          <w:szCs w:val="22"/>
          <w:lang w:val="pl-PL" w:eastAsia="ja-JP"/>
        </w:rPr>
        <w:t>Zapoznaj się z</w:t>
      </w:r>
      <w:r w:rsidRPr="005175F8">
        <w:rPr>
          <w:rFonts w:ascii="HP Simplified" w:eastAsiaTheme="minorEastAsia" w:hAnsi="HP Simplified" w:cstheme="minorHAnsi"/>
          <w:szCs w:val="22"/>
          <w:lang w:val="pl-PL" w:eastAsia="ja-JP"/>
        </w:rPr>
        <w:t xml:space="preserve"> ich sekcj</w:t>
      </w:r>
      <w:r w:rsidR="00A334FE" w:rsidRPr="005175F8">
        <w:rPr>
          <w:rFonts w:ascii="HP Simplified" w:eastAsiaTheme="minorEastAsia" w:hAnsi="HP Simplified" w:cstheme="minorHAnsi"/>
          <w:szCs w:val="22"/>
          <w:lang w:val="pl-PL" w:eastAsia="ja-JP"/>
        </w:rPr>
        <w:t>ą</w:t>
      </w:r>
      <w:r w:rsidRPr="005175F8">
        <w:rPr>
          <w:rFonts w:ascii="HP Simplified" w:eastAsiaTheme="minorEastAsia" w:hAnsi="HP Simplified" w:cstheme="minorHAnsi"/>
          <w:szCs w:val="22"/>
          <w:lang w:val="pl-PL" w:eastAsia="ja-JP"/>
        </w:rPr>
        <w:t xml:space="preserve"> „o</w:t>
      </w:r>
      <w:r w:rsidR="00647240" w:rsidRPr="005175F8">
        <w:rPr>
          <w:rFonts w:ascii="HP Simplified" w:eastAsiaTheme="minorEastAsia" w:hAnsi="HP Simplified" w:cstheme="minorHAnsi"/>
          <w:szCs w:val="22"/>
          <w:lang w:val="pl-PL" w:eastAsia="ja-JP"/>
        </w:rPr>
        <w:t xml:space="preserve"> nas</w:t>
      </w:r>
      <w:r w:rsidRPr="005175F8">
        <w:rPr>
          <w:rFonts w:ascii="HP Simplified" w:eastAsiaTheme="minorEastAsia" w:hAnsi="HP Simplified" w:cstheme="minorHAnsi"/>
          <w:szCs w:val="22"/>
          <w:lang w:val="pl-PL" w:eastAsia="ja-JP"/>
        </w:rPr>
        <w:t xml:space="preserve">” lub „skontaktuj się z nami”. Jeśli jest pełna błędów gramatycznych i literówek lub brakuje podstawowych informacji, takich jak adres firmy lub numer telefonu, to </w:t>
      </w:r>
      <w:r w:rsidR="00A334FE" w:rsidRPr="005175F8">
        <w:rPr>
          <w:rFonts w:ascii="HP Simplified" w:eastAsiaTheme="minorEastAsia" w:hAnsi="HP Simplified" w:cstheme="minorHAnsi"/>
          <w:szCs w:val="22"/>
          <w:lang w:val="pl-PL" w:eastAsia="ja-JP"/>
        </w:rPr>
        <w:t>znak</w:t>
      </w:r>
      <w:r w:rsidRPr="005175F8">
        <w:rPr>
          <w:rFonts w:ascii="HP Simplified" w:eastAsiaTheme="minorEastAsia" w:hAnsi="HP Simplified" w:cstheme="minorHAnsi"/>
          <w:szCs w:val="22"/>
          <w:lang w:val="pl-PL" w:eastAsia="ja-JP"/>
        </w:rPr>
        <w:t xml:space="preserve">, że ​​coś jest nie tak. Możesz pójść o krok dalej, sprawdzając domenę witryny. </w:t>
      </w:r>
      <w:r w:rsidR="00647240" w:rsidRPr="005175F8">
        <w:rPr>
          <w:rFonts w:ascii="HP Simplified" w:eastAsiaTheme="minorEastAsia" w:hAnsi="HP Simplified" w:cstheme="minorHAnsi"/>
          <w:szCs w:val="22"/>
          <w:lang w:val="pl-PL" w:eastAsia="ja-JP"/>
        </w:rPr>
        <w:t>Nie należy zbyt szybko ufać</w:t>
      </w:r>
      <w:r w:rsidRPr="005175F8">
        <w:rPr>
          <w:rFonts w:ascii="HP Simplified" w:eastAsiaTheme="minorEastAsia" w:hAnsi="HP Simplified" w:cstheme="minorHAnsi"/>
          <w:szCs w:val="22"/>
          <w:lang w:val="pl-PL" w:eastAsia="ja-JP"/>
        </w:rPr>
        <w:t xml:space="preserve"> stron</w:t>
      </w:r>
      <w:r w:rsidR="00647240" w:rsidRPr="005175F8">
        <w:rPr>
          <w:rFonts w:ascii="HP Simplified" w:eastAsiaTheme="minorEastAsia" w:hAnsi="HP Simplified" w:cstheme="minorHAnsi"/>
          <w:szCs w:val="22"/>
          <w:lang w:val="pl-PL" w:eastAsia="ja-JP"/>
        </w:rPr>
        <w:t>ą</w:t>
      </w:r>
      <w:r w:rsidRPr="005175F8">
        <w:rPr>
          <w:rFonts w:ascii="HP Simplified" w:eastAsiaTheme="minorEastAsia" w:hAnsi="HP Simplified" w:cstheme="minorHAnsi"/>
          <w:szCs w:val="22"/>
          <w:lang w:val="pl-PL" w:eastAsia="ja-JP"/>
        </w:rPr>
        <w:t xml:space="preserve"> kończ</w:t>
      </w:r>
      <w:r w:rsidR="00647240" w:rsidRPr="005175F8">
        <w:rPr>
          <w:rFonts w:ascii="HP Simplified" w:eastAsiaTheme="minorEastAsia" w:hAnsi="HP Simplified" w:cstheme="minorHAnsi"/>
          <w:szCs w:val="22"/>
          <w:lang w:val="pl-PL" w:eastAsia="ja-JP"/>
        </w:rPr>
        <w:t xml:space="preserve">ącym się </w:t>
      </w:r>
      <w:r w:rsidRPr="005175F8">
        <w:rPr>
          <w:rFonts w:ascii="HP Simplified" w:eastAsiaTheme="minorEastAsia" w:hAnsi="HP Simplified" w:cstheme="minorHAnsi"/>
          <w:szCs w:val="22"/>
          <w:lang w:val="pl-PL" w:eastAsia="ja-JP"/>
        </w:rPr>
        <w:t xml:space="preserve">na .org lub .net </w:t>
      </w:r>
      <w:r w:rsidR="00647240" w:rsidRPr="005175F8">
        <w:rPr>
          <w:rFonts w:ascii="HP Simplified" w:eastAsiaTheme="minorEastAsia" w:hAnsi="HP Simplified" w:cstheme="minorHAnsi"/>
          <w:szCs w:val="22"/>
          <w:lang w:val="pl-PL" w:eastAsia="ja-JP"/>
        </w:rPr>
        <w:t>–</w:t>
      </w:r>
      <w:r w:rsidRPr="005175F8">
        <w:rPr>
          <w:rFonts w:ascii="HP Simplified" w:eastAsiaTheme="minorEastAsia" w:hAnsi="HP Simplified" w:cstheme="minorHAnsi"/>
          <w:szCs w:val="22"/>
          <w:lang w:val="pl-PL" w:eastAsia="ja-JP"/>
        </w:rPr>
        <w:t xml:space="preserve"> legalni sprzedawcy zazwyczaj nie używają</w:t>
      </w:r>
      <w:r w:rsidR="00647240" w:rsidRPr="005175F8">
        <w:rPr>
          <w:rFonts w:ascii="HP Simplified" w:eastAsiaTheme="minorEastAsia" w:hAnsi="HP Simplified" w:cstheme="minorHAnsi"/>
          <w:szCs w:val="22"/>
          <w:lang w:val="pl-PL" w:eastAsia="ja-JP"/>
        </w:rPr>
        <w:t xml:space="preserve"> tych domen</w:t>
      </w:r>
      <w:r w:rsidRPr="005175F8">
        <w:rPr>
          <w:rFonts w:ascii="HP Simplified" w:eastAsiaTheme="minorEastAsia" w:hAnsi="HP Simplified" w:cstheme="minorHAnsi"/>
          <w:szCs w:val="22"/>
          <w:lang w:val="pl-PL" w:eastAsia="ja-JP"/>
        </w:rPr>
        <w:t xml:space="preserve">. Ale jeśli </w:t>
      </w:r>
      <w:r w:rsidR="00647240" w:rsidRPr="005175F8">
        <w:rPr>
          <w:rFonts w:ascii="HP Simplified" w:eastAsiaTheme="minorEastAsia" w:hAnsi="HP Simplified" w:cstheme="minorHAnsi"/>
          <w:szCs w:val="22"/>
          <w:lang w:val="pl-PL" w:eastAsia="ja-JP"/>
        </w:rPr>
        <w:t xml:space="preserve">dalej </w:t>
      </w:r>
      <w:r w:rsidRPr="005175F8">
        <w:rPr>
          <w:rFonts w:ascii="HP Simplified" w:eastAsiaTheme="minorEastAsia" w:hAnsi="HP Simplified" w:cstheme="minorHAnsi"/>
          <w:szCs w:val="22"/>
          <w:lang w:val="pl-PL" w:eastAsia="ja-JP"/>
        </w:rPr>
        <w:t xml:space="preserve">nie masz pewności, </w:t>
      </w:r>
      <w:r w:rsidR="00647240" w:rsidRPr="005175F8">
        <w:rPr>
          <w:rFonts w:ascii="HP Simplified" w:eastAsiaTheme="minorEastAsia" w:hAnsi="HP Simplified" w:cstheme="minorHAnsi"/>
          <w:szCs w:val="22"/>
          <w:lang w:val="pl-PL" w:eastAsia="ja-JP"/>
        </w:rPr>
        <w:t xml:space="preserve">pomoże </w:t>
      </w:r>
      <w:r w:rsidRPr="005175F8">
        <w:rPr>
          <w:rFonts w:ascii="HP Simplified" w:eastAsiaTheme="minorEastAsia" w:hAnsi="HP Simplified" w:cstheme="minorHAnsi"/>
          <w:szCs w:val="22"/>
          <w:lang w:val="pl-PL" w:eastAsia="ja-JP"/>
        </w:rPr>
        <w:t>skopiowanie adresu internetowego do bezpłatnego narzędzia</w:t>
      </w:r>
      <w:r w:rsidR="00A334FE" w:rsidRPr="005175F8">
        <w:rPr>
          <w:rFonts w:ascii="HP Simplified" w:eastAsiaTheme="minorEastAsia" w:hAnsi="HP Simplified" w:cstheme="minorHAnsi"/>
          <w:szCs w:val="22"/>
          <w:lang w:val="pl-PL" w:eastAsia="ja-JP"/>
        </w:rPr>
        <w:t xml:space="preserve"> (takiego jak </w:t>
      </w:r>
      <w:hyperlink r:id="rId14" w:history="1">
        <w:proofErr w:type="spellStart"/>
        <w:r w:rsidR="00A334FE" w:rsidRPr="005175F8">
          <w:rPr>
            <w:rStyle w:val="Hipercze"/>
            <w:rFonts w:ascii="HP Simplified" w:eastAsiaTheme="minorEastAsia" w:hAnsi="HP Simplified" w:cstheme="minorHAnsi"/>
            <w:szCs w:val="22"/>
            <w:lang w:val="pl-PL" w:eastAsia="ja-JP"/>
          </w:rPr>
          <w:t>DomainTools</w:t>
        </w:r>
        <w:proofErr w:type="spellEnd"/>
      </w:hyperlink>
      <w:r w:rsidR="00A334FE" w:rsidRPr="005175F8">
        <w:rPr>
          <w:rFonts w:ascii="HP Simplified" w:eastAsiaTheme="minorEastAsia" w:hAnsi="HP Simplified" w:cstheme="minorHAnsi"/>
          <w:szCs w:val="22"/>
          <w:lang w:val="pl-PL" w:eastAsia="ja-JP"/>
        </w:rPr>
        <w:t>)</w:t>
      </w:r>
      <w:r w:rsidR="00647240" w:rsidRPr="005175F8">
        <w:rPr>
          <w:rFonts w:ascii="HP Simplified" w:eastAsiaTheme="minorEastAsia" w:hAnsi="HP Simplified" w:cstheme="minorHAnsi"/>
          <w:szCs w:val="22"/>
          <w:lang w:val="pl-PL" w:eastAsia="ja-JP"/>
        </w:rPr>
        <w:t>, które po</w:t>
      </w:r>
      <w:r w:rsidR="00A334FE" w:rsidRPr="005175F8">
        <w:rPr>
          <w:rFonts w:ascii="HP Simplified" w:eastAsiaTheme="minorEastAsia" w:hAnsi="HP Simplified" w:cstheme="minorHAnsi"/>
          <w:szCs w:val="22"/>
          <w:lang w:val="pl-PL" w:eastAsia="ja-JP"/>
        </w:rPr>
        <w:t>zwoli</w:t>
      </w:r>
      <w:r w:rsidR="00647240" w:rsidRPr="005175F8">
        <w:rPr>
          <w:rFonts w:ascii="HP Simplified" w:eastAsiaTheme="minorEastAsia" w:hAnsi="HP Simplified" w:cstheme="minorHAnsi"/>
          <w:szCs w:val="22"/>
          <w:lang w:val="pl-PL" w:eastAsia="ja-JP"/>
        </w:rPr>
        <w:t xml:space="preserve"> s</w:t>
      </w:r>
      <w:r w:rsidRPr="005175F8">
        <w:rPr>
          <w:rFonts w:ascii="HP Simplified" w:eastAsiaTheme="minorEastAsia" w:hAnsi="HP Simplified" w:cstheme="minorHAnsi"/>
          <w:szCs w:val="22"/>
          <w:lang w:val="pl-PL" w:eastAsia="ja-JP"/>
        </w:rPr>
        <w:t>prawdz</w:t>
      </w:r>
      <w:r w:rsidR="00647240" w:rsidRPr="005175F8">
        <w:rPr>
          <w:rFonts w:ascii="HP Simplified" w:eastAsiaTheme="minorEastAsia" w:hAnsi="HP Simplified" w:cstheme="minorHAnsi"/>
          <w:szCs w:val="22"/>
          <w:lang w:val="pl-PL" w:eastAsia="ja-JP"/>
        </w:rPr>
        <w:t>ić</w:t>
      </w:r>
      <w:r w:rsidRPr="005175F8">
        <w:rPr>
          <w:rFonts w:ascii="HP Simplified" w:eastAsiaTheme="minorEastAsia" w:hAnsi="HP Simplified" w:cstheme="minorHAnsi"/>
          <w:szCs w:val="22"/>
          <w:lang w:val="pl-PL" w:eastAsia="ja-JP"/>
        </w:rPr>
        <w:t xml:space="preserve"> </w:t>
      </w:r>
      <w:r w:rsidR="00647240" w:rsidRPr="005175F8">
        <w:rPr>
          <w:rFonts w:ascii="HP Simplified" w:eastAsiaTheme="minorEastAsia" w:hAnsi="HP Simplified" w:cstheme="minorHAnsi"/>
          <w:szCs w:val="22"/>
          <w:lang w:val="pl-PL" w:eastAsia="ja-JP"/>
        </w:rPr>
        <w:t>wiarygodność</w:t>
      </w:r>
      <w:r w:rsidRPr="005175F8">
        <w:rPr>
          <w:rFonts w:ascii="HP Simplified" w:eastAsiaTheme="minorEastAsia" w:hAnsi="HP Simplified" w:cstheme="minorHAnsi"/>
          <w:szCs w:val="22"/>
          <w:lang w:val="pl-PL" w:eastAsia="ja-JP"/>
        </w:rPr>
        <w:t xml:space="preserve"> witryny</w:t>
      </w:r>
      <w:r w:rsidR="00A334FE" w:rsidRPr="005175F8">
        <w:rPr>
          <w:rFonts w:ascii="HP Simplified" w:eastAsiaTheme="minorEastAsia" w:hAnsi="HP Simplified" w:cstheme="minorHAnsi"/>
          <w:szCs w:val="22"/>
          <w:lang w:val="pl-PL" w:eastAsia="ja-JP"/>
        </w:rPr>
        <w:t xml:space="preserve"> </w:t>
      </w:r>
      <w:r w:rsidR="00404614" w:rsidRPr="005175F8">
        <w:rPr>
          <w:rFonts w:ascii="HP Simplified" w:eastAsiaTheme="minorEastAsia" w:hAnsi="HP Simplified" w:cstheme="minorHAnsi"/>
          <w:szCs w:val="22"/>
          <w:lang w:val="pl-PL" w:eastAsia="ja-JP"/>
        </w:rPr>
        <w:br/>
      </w:r>
      <w:r w:rsidR="00647240" w:rsidRPr="005175F8">
        <w:rPr>
          <w:rFonts w:ascii="HP Simplified" w:eastAsiaTheme="minorEastAsia" w:hAnsi="HP Simplified" w:cstheme="minorHAnsi"/>
          <w:szCs w:val="22"/>
          <w:lang w:val="pl-PL" w:eastAsia="ja-JP"/>
        </w:rPr>
        <w:t xml:space="preserve">i udzieli nam wielu informacji, </w:t>
      </w:r>
      <w:r w:rsidRPr="005175F8">
        <w:rPr>
          <w:rFonts w:ascii="HP Simplified" w:eastAsiaTheme="minorEastAsia" w:hAnsi="HP Simplified" w:cstheme="minorHAnsi"/>
          <w:szCs w:val="22"/>
          <w:lang w:val="pl-PL" w:eastAsia="ja-JP"/>
        </w:rPr>
        <w:t xml:space="preserve">w tym </w:t>
      </w:r>
      <w:r w:rsidR="00A334FE" w:rsidRPr="005175F8">
        <w:rPr>
          <w:rFonts w:ascii="HP Simplified" w:eastAsiaTheme="minorEastAsia" w:hAnsi="HP Simplified" w:cstheme="minorHAnsi"/>
          <w:szCs w:val="22"/>
          <w:lang w:val="pl-PL" w:eastAsia="ja-JP"/>
        </w:rPr>
        <w:t>na temat</w:t>
      </w:r>
      <w:r w:rsidRPr="005175F8">
        <w:rPr>
          <w:rFonts w:ascii="HP Simplified" w:eastAsiaTheme="minorEastAsia" w:hAnsi="HP Simplified" w:cstheme="minorHAnsi"/>
          <w:szCs w:val="22"/>
          <w:lang w:val="pl-PL" w:eastAsia="ja-JP"/>
        </w:rPr>
        <w:t xml:space="preserve"> czas</w:t>
      </w:r>
      <w:r w:rsidR="00A334FE" w:rsidRPr="005175F8">
        <w:rPr>
          <w:rFonts w:ascii="HP Simplified" w:eastAsiaTheme="minorEastAsia" w:hAnsi="HP Simplified" w:cstheme="minorHAnsi"/>
          <w:szCs w:val="22"/>
          <w:lang w:val="pl-PL" w:eastAsia="ja-JP"/>
        </w:rPr>
        <w:t xml:space="preserve">u </w:t>
      </w:r>
      <w:r w:rsidRPr="005175F8">
        <w:rPr>
          <w:rFonts w:ascii="HP Simplified" w:eastAsiaTheme="minorEastAsia" w:hAnsi="HP Simplified" w:cstheme="minorHAnsi"/>
          <w:szCs w:val="22"/>
          <w:lang w:val="pl-PL" w:eastAsia="ja-JP"/>
        </w:rPr>
        <w:t xml:space="preserve">jej utworzenia i lokalizacji IP. Należy uważać na wszelkie witryny </w:t>
      </w:r>
      <w:r w:rsidR="00647240" w:rsidRPr="005175F8">
        <w:rPr>
          <w:rFonts w:ascii="HP Simplified" w:eastAsiaTheme="minorEastAsia" w:hAnsi="HP Simplified" w:cstheme="minorHAnsi"/>
          <w:szCs w:val="22"/>
          <w:lang w:val="pl-PL" w:eastAsia="ja-JP"/>
        </w:rPr>
        <w:t>prowadzone</w:t>
      </w:r>
      <w:r w:rsidRPr="005175F8">
        <w:rPr>
          <w:rFonts w:ascii="HP Simplified" w:eastAsiaTheme="minorEastAsia" w:hAnsi="HP Simplified" w:cstheme="minorHAnsi"/>
          <w:szCs w:val="22"/>
          <w:lang w:val="pl-PL" w:eastAsia="ja-JP"/>
        </w:rPr>
        <w:t xml:space="preserve"> w lokalnym języku, ale mające domenę hostowaną w innym kraju lub witryny </w:t>
      </w:r>
      <w:r w:rsidR="00647240" w:rsidRPr="005175F8">
        <w:rPr>
          <w:rFonts w:ascii="HP Simplified" w:eastAsiaTheme="minorEastAsia" w:hAnsi="HP Simplified" w:cstheme="minorHAnsi"/>
          <w:szCs w:val="22"/>
          <w:lang w:val="pl-PL" w:eastAsia="ja-JP"/>
        </w:rPr>
        <w:t>istniejące krócej</w:t>
      </w:r>
      <w:r w:rsidRPr="005175F8">
        <w:rPr>
          <w:rFonts w:ascii="HP Simplified" w:eastAsiaTheme="minorEastAsia" w:hAnsi="HP Simplified" w:cstheme="minorHAnsi"/>
          <w:szCs w:val="22"/>
          <w:lang w:val="pl-PL" w:eastAsia="ja-JP"/>
        </w:rPr>
        <w:t xml:space="preserve"> niż rok.</w:t>
      </w:r>
    </w:p>
    <w:p w14:paraId="500E0CF3" w14:textId="77777777" w:rsidR="008D4CC8" w:rsidRPr="005175F8" w:rsidRDefault="008D4CC8" w:rsidP="00272AAF">
      <w:pPr>
        <w:pStyle w:val="HPBodyText"/>
        <w:spacing w:after="0" w:line="240" w:lineRule="auto"/>
        <w:jc w:val="both"/>
        <w:rPr>
          <w:rFonts w:ascii="HP Simplified" w:eastAsiaTheme="minorEastAsia" w:hAnsi="HP Simplified" w:cstheme="minorHAnsi"/>
          <w:szCs w:val="22"/>
          <w:lang w:val="pl-PL" w:eastAsia="ja-JP"/>
        </w:rPr>
      </w:pPr>
    </w:p>
    <w:p w14:paraId="4613A25D" w14:textId="77777777" w:rsidR="008D4CC8" w:rsidRPr="005175F8" w:rsidRDefault="008D4CC8" w:rsidP="00404614">
      <w:pPr>
        <w:pStyle w:val="HPBodyText"/>
        <w:numPr>
          <w:ilvl w:val="0"/>
          <w:numId w:val="9"/>
        </w:numPr>
        <w:spacing w:after="0" w:line="240" w:lineRule="auto"/>
        <w:jc w:val="both"/>
        <w:rPr>
          <w:rFonts w:ascii="HP Simplified" w:eastAsiaTheme="minorEastAsia" w:hAnsi="HP Simplified" w:cstheme="minorHAnsi"/>
          <w:b/>
          <w:bCs/>
          <w:szCs w:val="22"/>
          <w:lang w:val="pl-PL" w:eastAsia="ja-JP"/>
        </w:rPr>
      </w:pPr>
      <w:r w:rsidRPr="005175F8">
        <w:rPr>
          <w:rFonts w:ascii="HP Simplified" w:eastAsiaTheme="minorEastAsia" w:hAnsi="HP Simplified" w:cstheme="minorHAnsi"/>
          <w:b/>
          <w:bCs/>
          <w:szCs w:val="22"/>
          <w:lang w:val="pl-PL" w:eastAsia="ja-JP"/>
        </w:rPr>
        <w:t>Sprawdź opakowanie</w:t>
      </w:r>
    </w:p>
    <w:p w14:paraId="7A48ACB0" w14:textId="77777777" w:rsidR="008D4CC8" w:rsidRPr="005175F8" w:rsidRDefault="008D4CC8" w:rsidP="00272AAF">
      <w:pPr>
        <w:pStyle w:val="HPBodyText"/>
        <w:spacing w:after="0" w:line="240" w:lineRule="auto"/>
        <w:jc w:val="both"/>
        <w:rPr>
          <w:rFonts w:ascii="HP Simplified" w:eastAsiaTheme="minorEastAsia" w:hAnsi="HP Simplified" w:cstheme="minorHAnsi"/>
          <w:szCs w:val="22"/>
          <w:lang w:val="pl-PL" w:eastAsia="ja-JP"/>
        </w:rPr>
      </w:pPr>
    </w:p>
    <w:p w14:paraId="5115D326" w14:textId="77777777" w:rsidR="008D4CC8" w:rsidRPr="005175F8" w:rsidRDefault="008D4CC8" w:rsidP="00272AAF">
      <w:pPr>
        <w:pStyle w:val="HPBodyText"/>
        <w:spacing w:after="0" w:line="240" w:lineRule="auto"/>
        <w:jc w:val="both"/>
        <w:rPr>
          <w:rFonts w:ascii="HP Simplified" w:eastAsiaTheme="minorEastAsia" w:hAnsi="HP Simplified" w:cstheme="minorHAnsi"/>
          <w:szCs w:val="22"/>
          <w:lang w:val="pl-PL" w:eastAsia="ja-JP"/>
        </w:rPr>
      </w:pPr>
      <w:r w:rsidRPr="005175F8">
        <w:rPr>
          <w:rFonts w:ascii="HP Simplified" w:eastAsiaTheme="minorEastAsia" w:hAnsi="HP Simplified" w:cstheme="minorHAnsi"/>
          <w:szCs w:val="22"/>
          <w:lang w:val="pl-PL" w:eastAsia="ja-JP"/>
        </w:rPr>
        <w:t xml:space="preserve">Po dostarczeniu produktu można sprawdzić, czy jest oryginalny, czy </w:t>
      </w:r>
      <w:r w:rsidR="00A334FE" w:rsidRPr="005175F8">
        <w:rPr>
          <w:rFonts w:ascii="HP Simplified" w:eastAsiaTheme="minorEastAsia" w:hAnsi="HP Simplified" w:cstheme="minorHAnsi"/>
          <w:szCs w:val="22"/>
          <w:lang w:val="pl-PL" w:eastAsia="ja-JP"/>
        </w:rPr>
        <w:t>to</w:t>
      </w:r>
      <w:r w:rsidR="00647240" w:rsidRPr="005175F8">
        <w:rPr>
          <w:rFonts w:ascii="HP Simplified" w:eastAsiaTheme="minorEastAsia" w:hAnsi="HP Simplified" w:cstheme="minorHAnsi"/>
          <w:szCs w:val="22"/>
          <w:lang w:val="pl-PL" w:eastAsia="ja-JP"/>
        </w:rPr>
        <w:t xml:space="preserve"> </w:t>
      </w:r>
      <w:r w:rsidRPr="005175F8">
        <w:rPr>
          <w:rFonts w:ascii="HP Simplified" w:eastAsiaTheme="minorEastAsia" w:hAnsi="HP Simplified" w:cstheme="minorHAnsi"/>
          <w:szCs w:val="22"/>
          <w:lang w:val="pl-PL" w:eastAsia="ja-JP"/>
        </w:rPr>
        <w:t>po prostu przekonując</w:t>
      </w:r>
      <w:r w:rsidR="00A334FE" w:rsidRPr="005175F8">
        <w:rPr>
          <w:rFonts w:ascii="HP Simplified" w:eastAsiaTheme="minorEastAsia" w:hAnsi="HP Simplified" w:cstheme="minorHAnsi"/>
          <w:szCs w:val="22"/>
          <w:lang w:val="pl-PL" w:eastAsia="ja-JP"/>
        </w:rPr>
        <w:t>a</w:t>
      </w:r>
      <w:r w:rsidRPr="005175F8">
        <w:rPr>
          <w:rFonts w:ascii="HP Simplified" w:eastAsiaTheme="minorEastAsia" w:hAnsi="HP Simplified" w:cstheme="minorHAnsi"/>
          <w:szCs w:val="22"/>
          <w:lang w:val="pl-PL" w:eastAsia="ja-JP"/>
        </w:rPr>
        <w:t xml:space="preserve"> podr</w:t>
      </w:r>
      <w:r w:rsidR="00647240" w:rsidRPr="005175F8">
        <w:rPr>
          <w:rFonts w:ascii="HP Simplified" w:eastAsiaTheme="minorEastAsia" w:hAnsi="HP Simplified" w:cstheme="minorHAnsi"/>
          <w:szCs w:val="22"/>
          <w:lang w:val="pl-PL" w:eastAsia="ja-JP"/>
        </w:rPr>
        <w:t>óbk</w:t>
      </w:r>
      <w:r w:rsidR="00A334FE" w:rsidRPr="005175F8">
        <w:rPr>
          <w:rFonts w:ascii="HP Simplified" w:eastAsiaTheme="minorEastAsia" w:hAnsi="HP Simplified" w:cstheme="minorHAnsi"/>
          <w:szCs w:val="22"/>
          <w:lang w:val="pl-PL" w:eastAsia="ja-JP"/>
        </w:rPr>
        <w:t>a</w:t>
      </w:r>
      <w:r w:rsidRPr="005175F8">
        <w:rPr>
          <w:rFonts w:ascii="HP Simplified" w:eastAsiaTheme="minorEastAsia" w:hAnsi="HP Simplified" w:cstheme="minorHAnsi"/>
          <w:szCs w:val="22"/>
          <w:lang w:val="pl-PL" w:eastAsia="ja-JP"/>
        </w:rPr>
        <w:t xml:space="preserve">. Samo opakowanie jest często pierwszą wskazówką. Większość marek stosuje do swoich produktów wysokiej jakości, </w:t>
      </w:r>
      <w:r w:rsidR="00647240" w:rsidRPr="005175F8">
        <w:rPr>
          <w:rFonts w:ascii="HP Simplified" w:eastAsiaTheme="minorEastAsia" w:hAnsi="HP Simplified" w:cstheme="minorHAnsi"/>
          <w:szCs w:val="22"/>
          <w:lang w:val="pl-PL" w:eastAsia="ja-JP"/>
        </w:rPr>
        <w:t>starannie</w:t>
      </w:r>
      <w:r w:rsidRPr="005175F8">
        <w:rPr>
          <w:rFonts w:ascii="HP Simplified" w:eastAsiaTheme="minorEastAsia" w:hAnsi="HP Simplified" w:cstheme="minorHAnsi"/>
          <w:szCs w:val="22"/>
          <w:lang w:val="pl-PL" w:eastAsia="ja-JP"/>
        </w:rPr>
        <w:t xml:space="preserve"> zaprojektowane opakowania. </w:t>
      </w:r>
      <w:r w:rsidR="00647240" w:rsidRPr="005175F8">
        <w:rPr>
          <w:rFonts w:ascii="HP Simplified" w:eastAsiaTheme="minorEastAsia" w:hAnsi="HP Simplified" w:cstheme="minorHAnsi"/>
          <w:szCs w:val="22"/>
          <w:lang w:val="pl-PL" w:eastAsia="ja-JP"/>
        </w:rPr>
        <w:t>Opakowanie to nie tylko sposób na</w:t>
      </w:r>
      <w:r w:rsidRPr="005175F8">
        <w:rPr>
          <w:rFonts w:ascii="HP Simplified" w:eastAsiaTheme="minorEastAsia" w:hAnsi="HP Simplified" w:cstheme="minorHAnsi"/>
          <w:szCs w:val="22"/>
          <w:lang w:val="pl-PL" w:eastAsia="ja-JP"/>
        </w:rPr>
        <w:t xml:space="preserve"> przeniesienie produktu z punktu A do punktu B, </w:t>
      </w:r>
      <w:r w:rsidR="00092D31" w:rsidRPr="005175F8">
        <w:rPr>
          <w:rFonts w:ascii="HP Simplified" w:eastAsiaTheme="minorEastAsia" w:hAnsi="HP Simplified" w:cstheme="minorHAnsi"/>
          <w:szCs w:val="22"/>
          <w:lang w:val="pl-PL" w:eastAsia="ja-JP"/>
        </w:rPr>
        <w:t xml:space="preserve">ale również </w:t>
      </w:r>
      <w:r w:rsidRPr="005175F8">
        <w:rPr>
          <w:rFonts w:ascii="HP Simplified" w:eastAsiaTheme="minorEastAsia" w:hAnsi="HP Simplified" w:cstheme="minorHAnsi"/>
          <w:szCs w:val="22"/>
          <w:lang w:val="pl-PL" w:eastAsia="ja-JP"/>
        </w:rPr>
        <w:t>reprezent</w:t>
      </w:r>
      <w:r w:rsidR="00092D31" w:rsidRPr="005175F8">
        <w:rPr>
          <w:rFonts w:ascii="HP Simplified" w:eastAsiaTheme="minorEastAsia" w:hAnsi="HP Simplified" w:cstheme="minorHAnsi"/>
          <w:szCs w:val="22"/>
          <w:lang w:val="pl-PL" w:eastAsia="ja-JP"/>
        </w:rPr>
        <w:t>acja</w:t>
      </w:r>
      <w:r w:rsidRPr="005175F8">
        <w:rPr>
          <w:rFonts w:ascii="HP Simplified" w:eastAsiaTheme="minorEastAsia" w:hAnsi="HP Simplified" w:cstheme="minorHAnsi"/>
          <w:szCs w:val="22"/>
          <w:lang w:val="pl-PL" w:eastAsia="ja-JP"/>
        </w:rPr>
        <w:t xml:space="preserve"> mark</w:t>
      </w:r>
      <w:r w:rsidR="00092D31" w:rsidRPr="005175F8">
        <w:rPr>
          <w:rFonts w:ascii="HP Simplified" w:eastAsiaTheme="minorEastAsia" w:hAnsi="HP Simplified" w:cstheme="minorHAnsi"/>
          <w:szCs w:val="22"/>
          <w:lang w:val="pl-PL" w:eastAsia="ja-JP"/>
        </w:rPr>
        <w:t>i</w:t>
      </w:r>
      <w:r w:rsidRPr="005175F8">
        <w:rPr>
          <w:rFonts w:ascii="HP Simplified" w:eastAsiaTheme="minorEastAsia" w:hAnsi="HP Simplified" w:cstheme="minorHAnsi"/>
          <w:szCs w:val="22"/>
          <w:lang w:val="pl-PL" w:eastAsia="ja-JP"/>
        </w:rPr>
        <w:t xml:space="preserve">, </w:t>
      </w:r>
      <w:r w:rsidR="00092D31" w:rsidRPr="005175F8">
        <w:rPr>
          <w:rFonts w:ascii="HP Simplified" w:eastAsiaTheme="minorEastAsia" w:hAnsi="HP Simplified" w:cstheme="minorHAnsi"/>
          <w:szCs w:val="22"/>
          <w:lang w:val="pl-PL" w:eastAsia="ja-JP"/>
        </w:rPr>
        <w:t xml:space="preserve">dlatego </w:t>
      </w:r>
      <w:r w:rsidRPr="005175F8">
        <w:rPr>
          <w:rFonts w:ascii="HP Simplified" w:eastAsiaTheme="minorEastAsia" w:hAnsi="HP Simplified" w:cstheme="minorHAnsi"/>
          <w:szCs w:val="22"/>
          <w:lang w:val="pl-PL" w:eastAsia="ja-JP"/>
        </w:rPr>
        <w:t xml:space="preserve">firmy przykładają dużą wagę do </w:t>
      </w:r>
      <w:r w:rsidR="00092D31" w:rsidRPr="005175F8">
        <w:rPr>
          <w:rFonts w:ascii="HP Simplified" w:eastAsiaTheme="minorEastAsia" w:hAnsi="HP Simplified" w:cstheme="minorHAnsi"/>
          <w:szCs w:val="22"/>
          <w:lang w:val="pl-PL" w:eastAsia="ja-JP"/>
        </w:rPr>
        <w:t xml:space="preserve">jego </w:t>
      </w:r>
      <w:r w:rsidRPr="005175F8">
        <w:rPr>
          <w:rFonts w:ascii="HP Simplified" w:eastAsiaTheme="minorEastAsia" w:hAnsi="HP Simplified" w:cstheme="minorHAnsi"/>
          <w:szCs w:val="22"/>
          <w:lang w:val="pl-PL" w:eastAsia="ja-JP"/>
        </w:rPr>
        <w:t>jakości. Oszuści</w:t>
      </w:r>
      <w:r w:rsidR="00092D31" w:rsidRPr="005175F8">
        <w:rPr>
          <w:rFonts w:ascii="HP Simplified" w:eastAsiaTheme="minorEastAsia" w:hAnsi="HP Simplified" w:cstheme="minorHAnsi"/>
          <w:szCs w:val="22"/>
          <w:lang w:val="pl-PL" w:eastAsia="ja-JP"/>
        </w:rPr>
        <w:t xml:space="preserve"> – wręcz przeciwnie. </w:t>
      </w:r>
      <w:r w:rsidRPr="005175F8">
        <w:rPr>
          <w:rFonts w:ascii="HP Simplified" w:eastAsiaTheme="minorEastAsia" w:hAnsi="HP Simplified" w:cstheme="minorHAnsi"/>
          <w:szCs w:val="22"/>
          <w:lang w:val="pl-PL" w:eastAsia="ja-JP"/>
        </w:rPr>
        <w:t xml:space="preserve">Będą próbować naśladować </w:t>
      </w:r>
      <w:r w:rsidR="00092D31" w:rsidRPr="005175F8">
        <w:rPr>
          <w:rFonts w:ascii="HP Simplified" w:eastAsiaTheme="minorEastAsia" w:hAnsi="HP Simplified" w:cstheme="minorHAnsi"/>
          <w:szCs w:val="22"/>
          <w:lang w:val="pl-PL" w:eastAsia="ja-JP"/>
        </w:rPr>
        <w:t>oryginalny design</w:t>
      </w:r>
      <w:r w:rsidRPr="005175F8">
        <w:rPr>
          <w:rFonts w:ascii="HP Simplified" w:eastAsiaTheme="minorEastAsia" w:hAnsi="HP Simplified" w:cstheme="minorHAnsi"/>
          <w:szCs w:val="22"/>
          <w:lang w:val="pl-PL" w:eastAsia="ja-JP"/>
        </w:rPr>
        <w:t xml:space="preserve">, ale </w:t>
      </w:r>
      <w:r w:rsidR="00092D31" w:rsidRPr="005175F8">
        <w:rPr>
          <w:rFonts w:ascii="HP Simplified" w:eastAsiaTheme="minorEastAsia" w:hAnsi="HP Simplified" w:cstheme="minorHAnsi"/>
          <w:szCs w:val="22"/>
          <w:lang w:val="pl-PL" w:eastAsia="ja-JP"/>
        </w:rPr>
        <w:t>najczęściej</w:t>
      </w:r>
      <w:r w:rsidRPr="005175F8">
        <w:rPr>
          <w:rFonts w:ascii="HP Simplified" w:eastAsiaTheme="minorEastAsia" w:hAnsi="HP Simplified" w:cstheme="minorHAnsi"/>
          <w:szCs w:val="22"/>
          <w:lang w:val="pl-PL" w:eastAsia="ja-JP"/>
        </w:rPr>
        <w:t xml:space="preserve"> opakowanie będzie słabe i złej jakości lub produkt nie </w:t>
      </w:r>
      <w:r w:rsidR="00A334FE" w:rsidRPr="005175F8">
        <w:rPr>
          <w:rFonts w:ascii="HP Simplified" w:eastAsiaTheme="minorEastAsia" w:hAnsi="HP Simplified" w:cstheme="minorHAnsi"/>
          <w:szCs w:val="22"/>
          <w:lang w:val="pl-PL" w:eastAsia="ja-JP"/>
        </w:rPr>
        <w:t xml:space="preserve">będzie </w:t>
      </w:r>
      <w:r w:rsidR="00092D31" w:rsidRPr="005175F8">
        <w:rPr>
          <w:rFonts w:ascii="HP Simplified" w:eastAsiaTheme="minorEastAsia" w:hAnsi="HP Simplified" w:cstheme="minorHAnsi"/>
          <w:szCs w:val="22"/>
          <w:lang w:val="pl-PL" w:eastAsia="ja-JP"/>
        </w:rPr>
        <w:t>układać się w nim</w:t>
      </w:r>
      <w:r w:rsidRPr="005175F8">
        <w:rPr>
          <w:rFonts w:ascii="HP Simplified" w:eastAsiaTheme="minorEastAsia" w:hAnsi="HP Simplified" w:cstheme="minorHAnsi"/>
          <w:szCs w:val="22"/>
          <w:lang w:val="pl-PL" w:eastAsia="ja-JP"/>
        </w:rPr>
        <w:t xml:space="preserve"> prawidłowo.</w:t>
      </w:r>
    </w:p>
    <w:p w14:paraId="4D523258" w14:textId="77777777" w:rsidR="008D4CC8" w:rsidRPr="005175F8" w:rsidRDefault="008D4CC8" w:rsidP="00272AAF">
      <w:pPr>
        <w:pStyle w:val="HPBodyText"/>
        <w:spacing w:after="0" w:line="240" w:lineRule="auto"/>
        <w:jc w:val="both"/>
        <w:rPr>
          <w:rFonts w:ascii="HP Simplified" w:eastAsiaTheme="minorEastAsia" w:hAnsi="HP Simplified" w:cstheme="minorHAnsi"/>
          <w:szCs w:val="22"/>
          <w:lang w:val="pl-PL" w:eastAsia="ja-JP"/>
        </w:rPr>
      </w:pPr>
    </w:p>
    <w:p w14:paraId="65623621" w14:textId="77777777" w:rsidR="008D4CC8" w:rsidRPr="005175F8" w:rsidRDefault="008D4CC8" w:rsidP="00272AAF">
      <w:pPr>
        <w:pStyle w:val="HPBodyText"/>
        <w:spacing w:after="0" w:line="240" w:lineRule="auto"/>
        <w:jc w:val="both"/>
        <w:rPr>
          <w:rFonts w:ascii="HP Simplified" w:eastAsiaTheme="minorEastAsia" w:hAnsi="HP Simplified" w:cstheme="minorHAnsi"/>
          <w:szCs w:val="22"/>
          <w:lang w:val="pl-PL" w:eastAsia="ja-JP"/>
        </w:rPr>
      </w:pPr>
      <w:r w:rsidRPr="005175F8">
        <w:rPr>
          <w:rFonts w:ascii="HP Simplified" w:eastAsiaTheme="minorEastAsia" w:hAnsi="HP Simplified" w:cstheme="minorHAnsi"/>
          <w:szCs w:val="22"/>
          <w:lang w:val="pl-PL" w:eastAsia="ja-JP"/>
        </w:rPr>
        <w:t xml:space="preserve">Nawet jeśli opakowanie wydaje się dobrze skonstruowane, dokładniejsza inspekcja może ujawnić szczegóły wskazujące na to, że produkt jest podrobiony. Większość </w:t>
      </w:r>
      <w:r w:rsidR="00092D31" w:rsidRPr="005175F8">
        <w:rPr>
          <w:rFonts w:ascii="HP Simplified" w:eastAsiaTheme="minorEastAsia" w:hAnsi="HP Simplified" w:cstheme="minorHAnsi"/>
          <w:szCs w:val="22"/>
          <w:lang w:val="pl-PL" w:eastAsia="ja-JP"/>
        </w:rPr>
        <w:t>kupujących</w:t>
      </w:r>
      <w:r w:rsidRPr="005175F8">
        <w:rPr>
          <w:rFonts w:ascii="HP Simplified" w:eastAsiaTheme="minorEastAsia" w:hAnsi="HP Simplified" w:cstheme="minorHAnsi"/>
          <w:szCs w:val="22"/>
          <w:lang w:val="pl-PL" w:eastAsia="ja-JP"/>
        </w:rPr>
        <w:t xml:space="preserve"> spędza niewiele czasu, jeśli w ogóle, na czytaniu </w:t>
      </w:r>
      <w:r w:rsidR="00092D31" w:rsidRPr="005175F8">
        <w:rPr>
          <w:rFonts w:ascii="HP Simplified" w:eastAsiaTheme="minorEastAsia" w:hAnsi="HP Simplified" w:cstheme="minorHAnsi"/>
          <w:szCs w:val="22"/>
          <w:lang w:val="pl-PL" w:eastAsia="ja-JP"/>
        </w:rPr>
        <w:t xml:space="preserve">opisów zapisanych </w:t>
      </w:r>
      <w:r w:rsidRPr="005175F8">
        <w:rPr>
          <w:rFonts w:ascii="HP Simplified" w:eastAsiaTheme="minorEastAsia" w:hAnsi="HP Simplified" w:cstheme="minorHAnsi"/>
          <w:szCs w:val="22"/>
          <w:lang w:val="pl-PL" w:eastAsia="ja-JP"/>
        </w:rPr>
        <w:t>drobn</w:t>
      </w:r>
      <w:r w:rsidR="00092D31" w:rsidRPr="005175F8">
        <w:rPr>
          <w:rFonts w:ascii="HP Simplified" w:eastAsiaTheme="minorEastAsia" w:hAnsi="HP Simplified" w:cstheme="minorHAnsi"/>
          <w:szCs w:val="22"/>
          <w:lang w:val="pl-PL" w:eastAsia="ja-JP"/>
        </w:rPr>
        <w:t>ym</w:t>
      </w:r>
      <w:r w:rsidRPr="005175F8">
        <w:rPr>
          <w:rFonts w:ascii="HP Simplified" w:eastAsiaTheme="minorEastAsia" w:hAnsi="HP Simplified" w:cstheme="minorHAnsi"/>
          <w:szCs w:val="22"/>
          <w:lang w:val="pl-PL" w:eastAsia="ja-JP"/>
        </w:rPr>
        <w:t xml:space="preserve"> druk</w:t>
      </w:r>
      <w:r w:rsidR="00092D31" w:rsidRPr="005175F8">
        <w:rPr>
          <w:rFonts w:ascii="HP Simplified" w:eastAsiaTheme="minorEastAsia" w:hAnsi="HP Simplified" w:cstheme="minorHAnsi"/>
          <w:szCs w:val="22"/>
          <w:lang w:val="pl-PL" w:eastAsia="ja-JP"/>
        </w:rPr>
        <w:t>iem</w:t>
      </w:r>
      <w:r w:rsidRPr="005175F8">
        <w:rPr>
          <w:rFonts w:ascii="HP Simplified" w:eastAsiaTheme="minorEastAsia" w:hAnsi="HP Simplified" w:cstheme="minorHAnsi"/>
          <w:szCs w:val="22"/>
          <w:lang w:val="pl-PL" w:eastAsia="ja-JP"/>
        </w:rPr>
        <w:t xml:space="preserve"> na pudełku, ale</w:t>
      </w:r>
      <w:r w:rsidR="00092D31" w:rsidRPr="005175F8">
        <w:rPr>
          <w:rFonts w:ascii="HP Simplified" w:eastAsiaTheme="minorEastAsia" w:hAnsi="HP Simplified" w:cstheme="minorHAnsi"/>
          <w:szCs w:val="22"/>
          <w:lang w:val="pl-PL" w:eastAsia="ja-JP"/>
        </w:rPr>
        <w:t xml:space="preserve"> to właśnie</w:t>
      </w:r>
      <w:r w:rsidRPr="005175F8">
        <w:rPr>
          <w:rFonts w:ascii="HP Simplified" w:eastAsiaTheme="minorEastAsia" w:hAnsi="HP Simplified" w:cstheme="minorHAnsi"/>
          <w:szCs w:val="22"/>
          <w:lang w:val="pl-PL" w:eastAsia="ja-JP"/>
        </w:rPr>
        <w:t xml:space="preserve"> takie szczegóły mogą być kluczem do wykrycia fałszerstwa. Sprawdź, czy </w:t>
      </w:r>
      <w:r w:rsidR="00092D31" w:rsidRPr="005175F8">
        <w:rPr>
          <w:rFonts w:ascii="HP Simplified" w:eastAsiaTheme="minorEastAsia" w:hAnsi="HP Simplified" w:cstheme="minorHAnsi"/>
          <w:szCs w:val="22"/>
          <w:lang w:val="pl-PL" w:eastAsia="ja-JP"/>
        </w:rPr>
        <w:t>opis na opakowaniu</w:t>
      </w:r>
      <w:r w:rsidRPr="005175F8">
        <w:rPr>
          <w:rFonts w:ascii="HP Simplified" w:eastAsiaTheme="minorEastAsia" w:hAnsi="HP Simplified" w:cstheme="minorHAnsi"/>
          <w:szCs w:val="22"/>
          <w:lang w:val="pl-PL" w:eastAsia="ja-JP"/>
        </w:rPr>
        <w:t xml:space="preserve"> zawiera adresy kontaktowe, adresy e-mail lub strony internetowe i numery telefonów obsługi klienta. Obowiązkowe informacje prawne są często drukowane na opakowaniach, na przykład informacje o gwarancji produktu lub szczegóły dotyczące zdrowia i bezpieczeństwa.</w:t>
      </w:r>
    </w:p>
    <w:p w14:paraId="03C379DE" w14:textId="77777777" w:rsidR="008D4CC8" w:rsidRPr="005175F8" w:rsidRDefault="008D4CC8" w:rsidP="00272AAF">
      <w:pPr>
        <w:pStyle w:val="HPBodyText"/>
        <w:spacing w:after="0" w:line="240" w:lineRule="auto"/>
        <w:jc w:val="both"/>
        <w:rPr>
          <w:rFonts w:ascii="HP Simplified" w:eastAsiaTheme="minorEastAsia" w:hAnsi="HP Simplified" w:cstheme="minorHAnsi"/>
          <w:szCs w:val="22"/>
          <w:lang w:val="pl-PL" w:eastAsia="ja-JP"/>
        </w:rPr>
      </w:pPr>
    </w:p>
    <w:p w14:paraId="7D26E002" w14:textId="51E098B2" w:rsidR="008D4CC8" w:rsidRPr="005175F8" w:rsidRDefault="005175F8" w:rsidP="00272AAF">
      <w:pPr>
        <w:pStyle w:val="HPBodyText"/>
        <w:spacing w:after="0" w:line="240" w:lineRule="auto"/>
        <w:jc w:val="both"/>
        <w:rPr>
          <w:rFonts w:ascii="HP Simplified" w:eastAsiaTheme="minorEastAsia" w:hAnsi="HP Simplified" w:cstheme="minorHAnsi"/>
          <w:szCs w:val="22"/>
          <w:lang w:val="pl-PL" w:eastAsia="ja-JP"/>
        </w:rPr>
      </w:pPr>
      <w:r w:rsidRPr="005175F8">
        <w:rPr>
          <w:rFonts w:ascii="HP Simplified" w:eastAsiaTheme="minorEastAsia" w:hAnsi="HP Simplified" w:cstheme="minorHAnsi"/>
          <w:szCs w:val="22"/>
          <w:lang w:val="pl-PL" w:eastAsia="ja-JP"/>
        </w:rPr>
        <w:t>HP należy do firm, które</w:t>
      </w:r>
      <w:r>
        <w:rPr>
          <w:rFonts w:ascii="HP Simplified" w:eastAsiaTheme="minorEastAsia" w:hAnsi="HP Simplified" w:cstheme="minorHAnsi"/>
          <w:szCs w:val="22"/>
          <w:lang w:val="pl-PL" w:eastAsia="ja-JP"/>
        </w:rPr>
        <w:t xml:space="preserve"> </w:t>
      </w:r>
      <w:r w:rsidRPr="005175F8">
        <w:rPr>
          <w:rFonts w:ascii="HP Simplified" w:eastAsiaTheme="minorEastAsia" w:hAnsi="HP Simplified" w:cstheme="minorHAnsi"/>
          <w:szCs w:val="22"/>
          <w:lang w:val="pl-PL" w:eastAsia="ja-JP"/>
        </w:rPr>
        <w:t xml:space="preserve">dokładają wszelkich starań, aby klienci mogli sprawdzić, czy kupiony przez nich produkt jest oryginalny. Robimy wszystko, aby zapewnić naszym klientom wiedzę i narzędzia potrzebne do identyfikacji fałszywych materiałów eksploatacyjnych. Na przykład, nasze wkłady mają umieszczony kod QR na plombie zabezpieczającej opakowania, dzięki któremu można dokonać automatycznej weryfikacji. Na naszej stronie internetowej możesz sprawdzić numer seryjny, jego poprawność oraz autentyczność produktu. </w:t>
      </w:r>
      <w:r>
        <w:rPr>
          <w:rFonts w:ascii="HP Simplified" w:eastAsiaTheme="minorEastAsia" w:hAnsi="HP Simplified" w:cstheme="minorHAnsi"/>
          <w:szCs w:val="22"/>
          <w:lang w:val="pl-PL" w:eastAsia="ja-JP"/>
        </w:rPr>
        <w:t>P</w:t>
      </w:r>
      <w:r w:rsidRPr="005175F8">
        <w:rPr>
          <w:rFonts w:ascii="HP Simplified" w:eastAsiaTheme="minorEastAsia" w:hAnsi="HP Simplified" w:cstheme="minorHAnsi"/>
          <w:szCs w:val="22"/>
          <w:lang w:val="pl-PL" w:eastAsia="ja-JP"/>
        </w:rPr>
        <w:t>rodukty</w:t>
      </w:r>
      <w:r>
        <w:rPr>
          <w:rFonts w:ascii="HP Simplified" w:eastAsiaTheme="minorEastAsia" w:hAnsi="HP Simplified" w:cstheme="minorHAnsi"/>
          <w:szCs w:val="22"/>
          <w:lang w:val="pl-PL" w:eastAsia="ja-JP"/>
        </w:rPr>
        <w:t xml:space="preserve"> HP</w:t>
      </w:r>
      <w:r w:rsidRPr="005175F8">
        <w:rPr>
          <w:rFonts w:ascii="HP Simplified" w:eastAsiaTheme="minorEastAsia" w:hAnsi="HP Simplified" w:cstheme="minorHAnsi"/>
          <w:szCs w:val="22"/>
          <w:lang w:val="pl-PL" w:eastAsia="ja-JP"/>
        </w:rPr>
        <w:t xml:space="preserve"> oznaczone są hologramem, który potwierdza auten</w:t>
      </w:r>
      <w:r>
        <w:rPr>
          <w:rFonts w:ascii="HP Simplified" w:eastAsiaTheme="minorEastAsia" w:hAnsi="HP Simplified" w:cstheme="minorHAnsi"/>
          <w:szCs w:val="22"/>
          <w:lang w:val="pl-PL" w:eastAsia="ja-JP"/>
        </w:rPr>
        <w:t>tyczność oraz specjalną etykietą</w:t>
      </w:r>
      <w:r w:rsidRPr="005175F8">
        <w:rPr>
          <w:rFonts w:ascii="HP Simplified" w:eastAsiaTheme="minorEastAsia" w:hAnsi="HP Simplified" w:cstheme="minorHAnsi"/>
          <w:szCs w:val="22"/>
          <w:lang w:val="pl-PL" w:eastAsia="ja-JP"/>
        </w:rPr>
        <w:t>, która pomoże stwierdzić, czy produkt został w jakikolwiek sposób naruszony.</w:t>
      </w:r>
    </w:p>
    <w:p w14:paraId="576CACEE" w14:textId="77777777" w:rsidR="008D4CC8" w:rsidRPr="005175F8" w:rsidRDefault="008D4CC8" w:rsidP="00272AAF">
      <w:pPr>
        <w:pStyle w:val="HPBodyText"/>
        <w:spacing w:after="0" w:line="240" w:lineRule="auto"/>
        <w:jc w:val="both"/>
        <w:rPr>
          <w:rFonts w:ascii="HP Simplified" w:eastAsiaTheme="minorEastAsia" w:hAnsi="HP Simplified" w:cstheme="minorHAnsi"/>
          <w:szCs w:val="22"/>
          <w:lang w:val="pl-PL" w:eastAsia="ja-JP"/>
        </w:rPr>
      </w:pPr>
    </w:p>
    <w:p w14:paraId="7F32F834" w14:textId="77777777" w:rsidR="00404614" w:rsidRPr="005175F8" w:rsidRDefault="00404614" w:rsidP="00404614">
      <w:pPr>
        <w:pStyle w:val="HPItext"/>
        <w:spacing w:after="0" w:line="240" w:lineRule="auto"/>
        <w:ind w:right="0"/>
        <w:jc w:val="both"/>
        <w:rPr>
          <w:rFonts w:ascii="HP Simplified" w:hAnsi="HP Simplified"/>
          <w:b/>
          <w:sz w:val="22"/>
          <w:lang w:val="pl-PL"/>
        </w:rPr>
      </w:pPr>
    </w:p>
    <w:p w14:paraId="6168E99C" w14:textId="77777777" w:rsidR="00D93A75" w:rsidRPr="005175F8" w:rsidRDefault="00D93A75" w:rsidP="00404614">
      <w:pPr>
        <w:pStyle w:val="HPItext"/>
        <w:spacing w:after="0" w:line="240" w:lineRule="auto"/>
        <w:ind w:right="0"/>
        <w:jc w:val="both"/>
        <w:rPr>
          <w:rFonts w:ascii="HP Simplified" w:hAnsi="HP Simplified"/>
          <w:b/>
          <w:sz w:val="18"/>
          <w:szCs w:val="18"/>
          <w:lang w:val="pl-PL"/>
        </w:rPr>
      </w:pPr>
      <w:r w:rsidRPr="005175F8">
        <w:rPr>
          <w:rFonts w:ascii="HP Simplified" w:hAnsi="HP Simplified"/>
          <w:b/>
          <w:sz w:val="18"/>
          <w:szCs w:val="18"/>
          <w:lang w:val="pl-PL"/>
        </w:rPr>
        <w:t xml:space="preserve">O firmie HP </w:t>
      </w:r>
    </w:p>
    <w:p w14:paraId="10D6F64B" w14:textId="77777777" w:rsidR="00D93A75" w:rsidRPr="005175F8" w:rsidRDefault="00D93A75" w:rsidP="00404614">
      <w:pPr>
        <w:pStyle w:val="HPItext"/>
        <w:spacing w:after="0" w:line="240" w:lineRule="auto"/>
        <w:ind w:right="0"/>
        <w:jc w:val="both"/>
        <w:rPr>
          <w:rFonts w:ascii="HP Simplified" w:hAnsi="HP Simplified"/>
          <w:bCs/>
          <w:sz w:val="18"/>
          <w:szCs w:val="18"/>
          <w:lang w:val="pl-PL"/>
        </w:rPr>
      </w:pPr>
      <w:r w:rsidRPr="005175F8">
        <w:rPr>
          <w:rFonts w:ascii="HP Simplified" w:hAnsi="HP Simplified"/>
          <w:bCs/>
          <w:sz w:val="18"/>
          <w:szCs w:val="18"/>
          <w:lang w:val="pl-PL"/>
        </w:rPr>
        <w:t xml:space="preserve">HP Inc. tworzy nowe rozwiązania technologiczne, które mają znaczący wpływ na życie ludzi. Szerokie portfolio produktów firmy obejmuje drukarki, komputery osobiste, urządzenia mobilne oraz rozwiązania i usługi, które sprostają nawet najbardziej skomplikowanym wyzwaniom. Więcej informacji na temat HP (NYSE: HPQ) można znaleźć pod adresem </w:t>
      </w:r>
      <w:hyperlink r:id="rId15" w:history="1">
        <w:r w:rsidRPr="005175F8">
          <w:rPr>
            <w:rStyle w:val="Hipercze"/>
            <w:rFonts w:ascii="HP Simplified" w:hAnsi="HP Simplified"/>
            <w:bCs/>
            <w:sz w:val="18"/>
            <w:szCs w:val="18"/>
            <w:lang w:val="pl-PL"/>
          </w:rPr>
          <w:t>www.hp.pl</w:t>
        </w:r>
      </w:hyperlink>
      <w:r w:rsidRPr="005175F8">
        <w:rPr>
          <w:rFonts w:ascii="HP Simplified" w:hAnsi="HP Simplified"/>
          <w:bCs/>
          <w:sz w:val="18"/>
          <w:szCs w:val="18"/>
          <w:lang w:val="pl-PL"/>
        </w:rPr>
        <w:t xml:space="preserve"> </w:t>
      </w:r>
    </w:p>
    <w:p w14:paraId="21B34EF3" w14:textId="77777777" w:rsidR="00D93A75" w:rsidRPr="005175F8" w:rsidRDefault="00D93A75" w:rsidP="00D93A75">
      <w:pPr>
        <w:pStyle w:val="HPItext"/>
        <w:pBdr>
          <w:bottom w:val="single" w:sz="6" w:space="1" w:color="auto"/>
        </w:pBdr>
        <w:ind w:right="-540"/>
        <w:jc w:val="both"/>
        <w:rPr>
          <w:rFonts w:ascii="HP Simplified" w:hAnsi="HP Simplified"/>
          <w:b/>
          <w:sz w:val="22"/>
          <w:lang w:val="pl-PL"/>
        </w:rPr>
      </w:pPr>
    </w:p>
    <w:p w14:paraId="76E8807D" w14:textId="77777777" w:rsidR="00D93A75" w:rsidRPr="005175F8" w:rsidRDefault="00D93A75" w:rsidP="00D93A75">
      <w:pPr>
        <w:pStyle w:val="HPItext"/>
        <w:ind w:right="-540"/>
        <w:jc w:val="both"/>
        <w:rPr>
          <w:rFonts w:ascii="HP Simplified" w:hAnsi="HP Simplified"/>
          <w:b/>
          <w:sz w:val="22"/>
          <w:lang w:val="pl-PL"/>
        </w:rPr>
      </w:pPr>
    </w:p>
    <w:p w14:paraId="50962ECD" w14:textId="77777777" w:rsidR="00D93A75" w:rsidRPr="005175F8" w:rsidRDefault="00D93A75" w:rsidP="00D93A75">
      <w:pPr>
        <w:pStyle w:val="HPItext"/>
        <w:spacing w:after="0" w:line="240" w:lineRule="auto"/>
        <w:ind w:right="-539"/>
        <w:jc w:val="both"/>
        <w:rPr>
          <w:rFonts w:ascii="HP Simplified" w:hAnsi="HP Simplified"/>
          <w:bCs/>
          <w:sz w:val="16"/>
          <w:szCs w:val="16"/>
          <w:lang w:val="pl-PL"/>
        </w:rPr>
      </w:pPr>
      <w:r w:rsidRPr="005175F8">
        <w:rPr>
          <w:rFonts w:ascii="HP Simplified" w:hAnsi="HP Simplified"/>
          <w:bCs/>
          <w:sz w:val="16"/>
          <w:szCs w:val="16"/>
          <w:lang w:val="pl-PL"/>
        </w:rPr>
        <w:t xml:space="preserve">Kontakt dla mediów: </w:t>
      </w:r>
    </w:p>
    <w:p w14:paraId="2C8E3DD3" w14:textId="77777777" w:rsidR="00D93A75" w:rsidRPr="005175F8" w:rsidRDefault="00D93A75" w:rsidP="00D93A75">
      <w:pPr>
        <w:pStyle w:val="HPItext"/>
        <w:spacing w:after="0" w:line="240" w:lineRule="auto"/>
        <w:ind w:right="-539"/>
        <w:jc w:val="both"/>
        <w:rPr>
          <w:rFonts w:ascii="HP Simplified" w:hAnsi="HP Simplified"/>
          <w:bCs/>
          <w:sz w:val="16"/>
          <w:szCs w:val="16"/>
          <w:lang w:val="pl-PL"/>
        </w:rPr>
      </w:pPr>
    </w:p>
    <w:p w14:paraId="1D9A5932" w14:textId="77777777" w:rsidR="005175F8" w:rsidRDefault="005175F8" w:rsidP="005175F8">
      <w:pPr>
        <w:pStyle w:val="HPItext"/>
        <w:spacing w:after="0" w:line="240" w:lineRule="auto"/>
        <w:ind w:right="-539"/>
        <w:jc w:val="both"/>
        <w:rPr>
          <w:rFonts w:ascii="HP Simplified" w:hAnsi="HP Simplified"/>
          <w:b/>
          <w:sz w:val="16"/>
          <w:szCs w:val="16"/>
        </w:rPr>
      </w:pPr>
      <w:r w:rsidRPr="005175F8">
        <w:rPr>
          <w:rFonts w:ascii="HP Simplified" w:hAnsi="HP Simplified"/>
          <w:b/>
          <w:sz w:val="16"/>
          <w:szCs w:val="16"/>
        </w:rPr>
        <w:t xml:space="preserve">Konrad Domański </w:t>
      </w:r>
    </w:p>
    <w:p w14:paraId="0D2CAAA5" w14:textId="77777777" w:rsidR="005175F8" w:rsidRPr="005175F8" w:rsidRDefault="005175F8" w:rsidP="005175F8">
      <w:pPr>
        <w:pStyle w:val="HPItext"/>
        <w:spacing w:after="0" w:line="240" w:lineRule="auto"/>
        <w:ind w:right="-539"/>
        <w:jc w:val="both"/>
        <w:rPr>
          <w:rFonts w:ascii="HP Simplified" w:hAnsi="HP Simplified"/>
          <w:sz w:val="16"/>
          <w:szCs w:val="16"/>
        </w:rPr>
      </w:pPr>
      <w:r w:rsidRPr="005175F8">
        <w:rPr>
          <w:rFonts w:ascii="HP Simplified" w:hAnsi="HP Simplified"/>
          <w:sz w:val="16"/>
          <w:szCs w:val="16"/>
        </w:rPr>
        <w:t xml:space="preserve">Expert, Technology Practice </w:t>
      </w:r>
    </w:p>
    <w:p w14:paraId="2EF25C79" w14:textId="77777777" w:rsidR="005175F8" w:rsidRPr="005175F8" w:rsidRDefault="005175F8" w:rsidP="005175F8">
      <w:pPr>
        <w:pStyle w:val="HPItext"/>
        <w:spacing w:after="0" w:line="240" w:lineRule="auto"/>
        <w:ind w:right="-539"/>
        <w:jc w:val="both"/>
        <w:rPr>
          <w:rFonts w:ascii="HP Simplified" w:hAnsi="HP Simplified"/>
          <w:sz w:val="16"/>
          <w:szCs w:val="16"/>
        </w:rPr>
      </w:pPr>
      <w:r w:rsidRPr="005175F8">
        <w:rPr>
          <w:rFonts w:ascii="HP Simplified" w:hAnsi="HP Simplified"/>
          <w:sz w:val="16"/>
          <w:szCs w:val="16"/>
        </w:rPr>
        <w:t xml:space="preserve">Lighthouse </w:t>
      </w:r>
    </w:p>
    <w:p w14:paraId="3F4DEECA" w14:textId="77777777" w:rsidR="005175F8" w:rsidRPr="005175F8" w:rsidRDefault="005175F8" w:rsidP="005175F8">
      <w:pPr>
        <w:pStyle w:val="HPItext"/>
        <w:spacing w:after="0" w:line="240" w:lineRule="auto"/>
        <w:ind w:right="-539"/>
        <w:jc w:val="both"/>
        <w:rPr>
          <w:rFonts w:ascii="HP Simplified" w:hAnsi="HP Simplified"/>
          <w:sz w:val="16"/>
          <w:szCs w:val="16"/>
        </w:rPr>
      </w:pPr>
      <w:r w:rsidRPr="005175F8">
        <w:rPr>
          <w:rFonts w:ascii="HP Simplified" w:hAnsi="HP Simplified"/>
          <w:sz w:val="16"/>
          <w:szCs w:val="16"/>
        </w:rPr>
        <w:t xml:space="preserve">+48 724 745 369 </w:t>
      </w:r>
    </w:p>
    <w:p w14:paraId="78A3102A" w14:textId="6CB70D02" w:rsidR="00F30AD8" w:rsidRPr="005175F8" w:rsidRDefault="005175F8" w:rsidP="005175F8">
      <w:pPr>
        <w:pStyle w:val="HPItext"/>
        <w:spacing w:after="0" w:line="240" w:lineRule="auto"/>
        <w:ind w:right="-539"/>
        <w:jc w:val="both"/>
        <w:rPr>
          <w:rFonts w:ascii="HP Simplified" w:eastAsiaTheme="minorEastAsia" w:hAnsi="HP Simplified" w:cstheme="minorHAnsi"/>
          <w:bCs/>
          <w:sz w:val="16"/>
          <w:szCs w:val="16"/>
          <w:lang w:eastAsia="ja-JP"/>
        </w:rPr>
      </w:pPr>
      <w:hyperlink r:id="rId16" w:history="1">
        <w:r w:rsidRPr="005175F8">
          <w:rPr>
            <w:rStyle w:val="Hipercze"/>
            <w:rFonts w:ascii="HP Simplified" w:hAnsi="HP Simplified"/>
            <w:sz w:val="16"/>
            <w:szCs w:val="16"/>
          </w:rPr>
          <w:t>k.domanski@lhse.pl</w:t>
        </w:r>
      </w:hyperlink>
      <w:r w:rsidRPr="005175F8">
        <w:rPr>
          <w:rFonts w:ascii="HP Simplified" w:hAnsi="HP Simplified"/>
          <w:sz w:val="16"/>
          <w:szCs w:val="16"/>
        </w:rPr>
        <w:t xml:space="preserve"> </w:t>
      </w:r>
    </w:p>
    <w:sectPr w:rsidR="00F30AD8" w:rsidRPr="005175F8" w:rsidSect="004F6B65">
      <w:headerReference w:type="default" r:id="rId17"/>
      <w:headerReference w:type="first" r:id="rId18"/>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8EF2EA" w15:done="0"/>
  <w15:commentEx w15:paraId="6409BB12" w15:paraIdParent="018EF2EA" w15:done="0"/>
  <w15:commentEx w15:paraId="7FF9A1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8EF2EA" w16cid:durableId="22FCE279"/>
  <w16cid:commentId w16cid:paraId="6409BB12" w16cid:durableId="22FCE284"/>
  <w16cid:commentId w16cid:paraId="7FF9A153" w16cid:durableId="22FCE4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F953B" w14:textId="77777777" w:rsidR="006C4371" w:rsidRDefault="006C4371" w:rsidP="00F30AD8">
      <w:pPr>
        <w:spacing w:line="240" w:lineRule="auto"/>
      </w:pPr>
      <w:r>
        <w:separator/>
      </w:r>
    </w:p>
  </w:endnote>
  <w:endnote w:type="continuationSeparator" w:id="0">
    <w:p w14:paraId="062C260A" w14:textId="77777777" w:rsidR="006C4371" w:rsidRDefault="006C4371" w:rsidP="00F30AD8">
      <w:pPr>
        <w:spacing w:line="240" w:lineRule="auto"/>
      </w:pPr>
      <w:r>
        <w:continuationSeparator/>
      </w:r>
    </w:p>
  </w:endnote>
  <w:endnote w:type="continuationNotice" w:id="1">
    <w:p w14:paraId="53F6B2B1" w14:textId="77777777" w:rsidR="006C4371" w:rsidRDefault="006C43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utura Bk">
    <w:altName w:val="Century Gothic"/>
    <w:charset w:val="00"/>
    <w:family w:val="swiss"/>
    <w:pitch w:val="variable"/>
    <w:sig w:usb0="00000001" w:usb1="5000204A" w:usb2="00000000" w:usb3="00000000" w:csb0="0000009F" w:csb1="00000000"/>
  </w:font>
  <w:font w:name="Segoe UI">
    <w:panose1 w:val="020B0502040204020203"/>
    <w:charset w:val="EE"/>
    <w:family w:val="swiss"/>
    <w:pitch w:val="variable"/>
    <w:sig w:usb0="E4002EFF" w:usb1="C000E47F" w:usb2="00000009" w:usb3="00000000" w:csb0="000001FF" w:csb1="00000000"/>
  </w:font>
  <w:font w:name="HP Simplified Light">
    <w:altName w:val="Calibri"/>
    <w:charset w:val="EE"/>
    <w:family w:val="swiss"/>
    <w:pitch w:val="variable"/>
    <w:sig w:usb0="A00000AF" w:usb1="5000205B" w:usb2="00000000" w:usb3="00000000" w:csb0="00000093" w:csb1="00000000"/>
  </w:font>
  <w:font w:name="HP Simplified">
    <w:altName w:val="Calibri"/>
    <w:charset w:val="EE"/>
    <w:family w:val="swiss"/>
    <w:pitch w:val="variable"/>
    <w:sig w:usb0="A00000AF" w:usb1="5000205B" w:usb2="00000000" w:usb3="00000000" w:csb0="00000093" w:csb1="00000000"/>
  </w:font>
  <w:font w:name="Arial">
    <w:panose1 w:val="020B0604020202020204"/>
    <w:charset w:val="EE"/>
    <w:family w:val="swiss"/>
    <w:pitch w:val="variable"/>
    <w:sig w:usb0="E0002EFF" w:usb1="C000785B" w:usb2="00000009" w:usb3="00000000" w:csb0="000001FF" w:csb1="00000000"/>
  </w:font>
  <w:font w:name="HPSimplified-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5326C" w14:textId="77777777" w:rsidR="006C4371" w:rsidRDefault="006C4371" w:rsidP="00F30AD8">
      <w:pPr>
        <w:spacing w:line="240" w:lineRule="auto"/>
      </w:pPr>
      <w:r>
        <w:separator/>
      </w:r>
    </w:p>
  </w:footnote>
  <w:footnote w:type="continuationSeparator" w:id="0">
    <w:p w14:paraId="1BBC9503" w14:textId="77777777" w:rsidR="006C4371" w:rsidRDefault="006C4371" w:rsidP="00F30AD8">
      <w:pPr>
        <w:spacing w:line="240" w:lineRule="auto"/>
      </w:pPr>
      <w:r>
        <w:continuationSeparator/>
      </w:r>
    </w:p>
  </w:footnote>
  <w:footnote w:type="continuationNotice" w:id="1">
    <w:p w14:paraId="110C3B6B" w14:textId="77777777" w:rsidR="006C4371" w:rsidRDefault="006C4371">
      <w:pPr>
        <w:spacing w:line="240" w:lineRule="auto"/>
      </w:pPr>
    </w:p>
  </w:footnote>
  <w:footnote w:id="2">
    <w:p w14:paraId="3E35D079" w14:textId="77777777" w:rsidR="00272AAF" w:rsidRPr="00272AAF" w:rsidRDefault="00272AAF">
      <w:pPr>
        <w:pStyle w:val="Tekstprzypisudolnego"/>
        <w:rPr>
          <w:lang w:val="en-US"/>
        </w:rPr>
      </w:pPr>
      <w:r>
        <w:rPr>
          <w:rStyle w:val="Odwoanieprzypisudolnego"/>
        </w:rPr>
        <w:footnoteRef/>
      </w:r>
      <w:r>
        <w:t xml:space="preserve"> </w:t>
      </w:r>
      <w:proofErr w:type="spellStart"/>
      <w:r w:rsidR="009F0758">
        <w:t>R</w:t>
      </w:r>
      <w:r w:rsidR="009F0758" w:rsidRPr="009F0758">
        <w:t>aport</w:t>
      </w:r>
      <w:proofErr w:type="spellEnd"/>
      <w:r w:rsidR="009F0758" w:rsidRPr="009F0758">
        <w:t xml:space="preserve"> Santander Bank </w:t>
      </w:r>
      <w:proofErr w:type="spellStart"/>
      <w:r w:rsidR="009F0758" w:rsidRPr="009F0758">
        <w:t>Polska</w:t>
      </w:r>
      <w:proofErr w:type="spellEnd"/>
    </w:p>
  </w:footnote>
  <w:footnote w:id="3">
    <w:p w14:paraId="318B9696" w14:textId="77777777" w:rsidR="00272AAF" w:rsidRPr="00272AAF" w:rsidRDefault="00272AAF">
      <w:pPr>
        <w:pStyle w:val="Tekstprzypisudolnego"/>
        <w:rPr>
          <w:lang w:val="en-US"/>
        </w:rPr>
      </w:pPr>
      <w:r>
        <w:rPr>
          <w:rStyle w:val="Odwoanieprzypisudolnego"/>
        </w:rPr>
        <w:footnoteRef/>
      </w:r>
      <w:r>
        <w:t xml:space="preserve"> </w:t>
      </w:r>
      <w:hyperlink r:id="rId1" w:history="1">
        <w:r w:rsidRPr="00B27F1D">
          <w:rPr>
            <w:rStyle w:val="Hipercze"/>
          </w:rPr>
          <w:t>OECD, Trade in fake goods is now 3.3% of world trade and rising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B8E0B" w14:textId="77777777" w:rsidR="00160EE3" w:rsidRDefault="00160EE3" w:rsidP="00160EE3">
    <w:pPr>
      <w:pStyle w:val="Nagwek"/>
      <w:rPr>
        <w:rFonts w:ascii="HP Simplified Light" w:hAnsi="HP Simplified Light" w:cs="HPSimplified-Regular"/>
        <w:lang w:val="pt-BR"/>
      </w:rPr>
    </w:pPr>
  </w:p>
  <w:p w14:paraId="2804EC1A" w14:textId="77777777" w:rsidR="00160EE3" w:rsidRDefault="00160EE3" w:rsidP="00160EE3">
    <w:pPr>
      <w:pStyle w:val="Nagwek"/>
      <w:rPr>
        <w:rFonts w:ascii="HP Simplified Light" w:hAnsi="HP Simplified Light" w:cs="HPSimplified-Regular"/>
        <w:lang w:val="pt-BR"/>
      </w:rPr>
    </w:pPr>
  </w:p>
  <w:p w14:paraId="5FE26C72" w14:textId="77777777" w:rsidR="00160EE3" w:rsidRDefault="00160EE3" w:rsidP="00160EE3">
    <w:pPr>
      <w:pStyle w:val="Nagwek"/>
      <w:rPr>
        <w:rFonts w:ascii="HP Simplified Light" w:hAnsi="HP Simplified Light" w:cs="HPSimplified-Regular"/>
        <w:lang w:val="pt-BR"/>
      </w:rPr>
    </w:pPr>
  </w:p>
  <w:p w14:paraId="0C674ACD" w14:textId="77777777" w:rsidR="00160EE3" w:rsidRDefault="00160EE3" w:rsidP="00160EE3">
    <w:pPr>
      <w:pStyle w:val="Nagwek"/>
      <w:rPr>
        <w:rFonts w:ascii="HP Simplified Light" w:hAnsi="HP Simplified Light" w:cs="HPSimplified-Regular"/>
        <w:lang w:val="pt-BR"/>
      </w:rPr>
    </w:pPr>
  </w:p>
  <w:p w14:paraId="71AD57D6" w14:textId="77777777" w:rsidR="00160EE3" w:rsidRDefault="00160EE3" w:rsidP="00160EE3">
    <w:pPr>
      <w:pStyle w:val="Nagwek"/>
      <w:rPr>
        <w:rFonts w:ascii="HP Simplified Light" w:hAnsi="HP Simplified Light" w:cs="HPSimplified-Regular"/>
        <w:lang w:val="pt-BR"/>
      </w:rPr>
    </w:pPr>
  </w:p>
  <w:p w14:paraId="220FA3E1" w14:textId="77777777" w:rsidR="00F30AD8" w:rsidRDefault="00F30AD8" w:rsidP="00160E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DB3DA" w14:textId="77777777" w:rsidR="00D93A75" w:rsidRPr="00D93A75" w:rsidRDefault="007F0510" w:rsidP="00D93A75">
    <w:pPr>
      <w:shd w:val="clear" w:color="auto" w:fill="FFFFFF"/>
      <w:spacing w:line="240" w:lineRule="auto"/>
      <w:rPr>
        <w:rFonts w:ascii="HP Simplified" w:eastAsia="Times New Roman" w:hAnsi="HP Simplified" w:cs="Arial"/>
        <w:color w:val="000000"/>
        <w:highlight w:val="yellow"/>
        <w:lang w:val="fr-FR" w:eastAsia="en-GB"/>
      </w:rPr>
    </w:pPr>
    <w:r w:rsidRPr="00C60E8E">
      <w:rPr>
        <w:noProof/>
        <w:lang w:val="pl-PL" w:eastAsia="pl-PL"/>
      </w:rPr>
      <w:drawing>
        <wp:anchor distT="0" distB="0" distL="0" distR="0" simplePos="0" relativeHeight="251658241" behindDoc="0" locked="0" layoutInCell="1" allowOverlap="1" wp14:anchorId="30B6AAF4" wp14:editId="6AC90E48">
          <wp:simplePos x="0" y="0"/>
          <wp:positionH relativeFrom="margin">
            <wp:posOffset>4876800</wp:posOffset>
          </wp:positionH>
          <wp:positionV relativeFrom="page">
            <wp:posOffset>457200</wp:posOffset>
          </wp:positionV>
          <wp:extent cx="584200" cy="5842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_logo_300dpi.gif"/>
                  <pic:cNvPicPr/>
                </pic:nvPicPr>
                <pic:blipFill>
                  <a:blip r:embed="rId1">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anchor>
      </w:drawing>
    </w:r>
    <w:r w:rsidR="00D93A75" w:rsidRPr="008C13F2">
      <w:rPr>
        <w:rFonts w:ascii="HP Simplified Light" w:hAnsi="HP Simplified Light" w:cs="HPSimplified-Regular"/>
        <w:lang w:val="pt-BR"/>
      </w:rPr>
      <w:t xml:space="preserve">HP Inc </w:t>
    </w:r>
  </w:p>
  <w:p w14:paraId="70899792" w14:textId="77777777" w:rsidR="00D93A75" w:rsidRDefault="00D93A75" w:rsidP="00D93A75">
    <w:pPr>
      <w:pStyle w:val="Nagwek"/>
      <w:rPr>
        <w:rFonts w:ascii="HP Simplified Light" w:hAnsi="HP Simplified Light" w:cs="HPSimplified-Regular"/>
        <w:lang w:val="pt-BR"/>
      </w:rPr>
    </w:pPr>
    <w:r w:rsidRPr="008C13F2">
      <w:rPr>
        <w:rFonts w:ascii="HP Simplified Light" w:hAnsi="HP Simplified Light" w:cs="HPSimplified-Regular"/>
        <w:lang w:val="pt-BR"/>
      </w:rPr>
      <w:t xml:space="preserve">University Business Center II </w:t>
    </w:r>
  </w:p>
  <w:p w14:paraId="6988B306" w14:textId="77777777" w:rsidR="00D93A75" w:rsidRDefault="00D93A75" w:rsidP="00D93A75">
    <w:pPr>
      <w:pStyle w:val="Nagwek"/>
      <w:rPr>
        <w:rFonts w:ascii="HP Simplified Light" w:hAnsi="HP Simplified Light" w:cs="HPSimplified-Regular"/>
        <w:lang w:val="pt-BR"/>
      </w:rPr>
    </w:pPr>
    <w:r w:rsidRPr="008C13F2">
      <w:rPr>
        <w:rFonts w:ascii="HP Simplified Light" w:hAnsi="HP Simplified Light" w:cs="HPSimplified-Regular"/>
        <w:lang w:val="pt-BR"/>
      </w:rPr>
      <w:t xml:space="preserve">ul. Szturmowa 2A </w:t>
    </w:r>
  </w:p>
  <w:p w14:paraId="3C48D81A" w14:textId="77777777" w:rsidR="00D93A75" w:rsidRDefault="00D93A75" w:rsidP="00D93A75">
    <w:pPr>
      <w:pStyle w:val="Nagwek"/>
      <w:rPr>
        <w:rFonts w:ascii="HP Simplified Light" w:hAnsi="HP Simplified Light" w:cs="HPSimplified-Regular"/>
        <w:lang w:val="pt-BR"/>
      </w:rPr>
    </w:pPr>
    <w:r w:rsidRPr="008C13F2">
      <w:rPr>
        <w:rFonts w:ascii="HP Simplified Light" w:hAnsi="HP Simplified Light" w:cs="HPSimplified-Regular"/>
        <w:lang w:val="pt-BR"/>
      </w:rPr>
      <w:t xml:space="preserve">02-678 Warszawa </w:t>
    </w:r>
  </w:p>
  <w:p w14:paraId="51973F00" w14:textId="77777777" w:rsidR="00D93A75" w:rsidRDefault="00D93A75" w:rsidP="00D93A75">
    <w:pPr>
      <w:pStyle w:val="Nagwek"/>
      <w:rPr>
        <w:rFonts w:ascii="HP Simplified Light" w:hAnsi="HP Simplified Light" w:cs="HPSimplified-Regular"/>
        <w:lang w:val="pt-BR"/>
      </w:rPr>
    </w:pPr>
  </w:p>
  <w:p w14:paraId="3258CFDF" w14:textId="77777777" w:rsidR="00160EE3" w:rsidRDefault="00D93A75" w:rsidP="00D93A75">
    <w:pPr>
      <w:pStyle w:val="Nagwek"/>
      <w:rPr>
        <w:rFonts w:ascii="HP Simplified Light" w:hAnsi="HP Simplified Light" w:cs="HPSimplified-Regular"/>
        <w:lang w:val="pt-BR"/>
      </w:rPr>
    </w:pPr>
    <w:r w:rsidRPr="008C13F2">
      <w:rPr>
        <w:rFonts w:ascii="HP Simplified Light" w:hAnsi="HP Simplified Light" w:cs="HPSimplified-Regular"/>
        <w:lang w:val="pt-BR"/>
      </w:rPr>
      <w:t>hp.pl</w:t>
    </w:r>
  </w:p>
  <w:p w14:paraId="142B74EE" w14:textId="77777777" w:rsidR="00D93A75" w:rsidRPr="00713C66" w:rsidRDefault="00D93A75" w:rsidP="00D93A75">
    <w:pPr>
      <w:pStyle w:val="Nagwek"/>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713"/>
    <w:multiLevelType w:val="multilevel"/>
    <w:tmpl w:val="D87EE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0955D02"/>
    <w:multiLevelType w:val="multilevel"/>
    <w:tmpl w:val="6E5C1F54"/>
    <w:lvl w:ilvl="0">
      <w:start w:val="1"/>
      <w:numFmt w:val="bullet"/>
      <w:pStyle w:val="HPhyperlink"/>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A74FA0"/>
    <w:multiLevelType w:val="hybridMultilevel"/>
    <w:tmpl w:val="6498A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826921"/>
    <w:multiLevelType w:val="hybridMultilevel"/>
    <w:tmpl w:val="BBB24266"/>
    <w:lvl w:ilvl="0" w:tplc="BB1CADC2">
      <w:numFmt w:val="bullet"/>
      <w:lvlText w:val=""/>
      <w:lvlJc w:val="left"/>
      <w:pPr>
        <w:ind w:left="720" w:hanging="360"/>
      </w:pPr>
      <w:rPr>
        <w:rFonts w:ascii="Symbol" w:hAnsi="Symbol" w:cs="Symbol" w:hint="default"/>
        <w:b/>
        <w:bCs/>
        <w:color w:val="0096D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42A44E64"/>
    <w:multiLevelType w:val="multilevel"/>
    <w:tmpl w:val="4852F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E681EA2"/>
    <w:multiLevelType w:val="hybridMultilevel"/>
    <w:tmpl w:val="AB7434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69D14F2E"/>
    <w:multiLevelType w:val="hybridMultilevel"/>
    <w:tmpl w:val="214CE678"/>
    <w:lvl w:ilvl="0" w:tplc="D5F22F44">
      <w:start w:val="29"/>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6B834653"/>
    <w:multiLevelType w:val="hybridMultilevel"/>
    <w:tmpl w:val="555C2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1"/>
  </w:num>
  <w:num w:numId="5">
    <w:abstractNumId w:val="3"/>
  </w:num>
  <w:num w:numId="6">
    <w:abstractNumId w:val="4"/>
  </w:num>
  <w:num w:numId="7">
    <w:abstractNumId w:val="7"/>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ik, Grzegorz">
    <w15:presenceInfo w15:providerId="AD" w15:userId="S::grzegorz.konik@hp.com::c347e081-af85-4c17-8dab-715238910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D8"/>
    <w:rsid w:val="000064B1"/>
    <w:rsid w:val="00007C76"/>
    <w:rsid w:val="0001054E"/>
    <w:rsid w:val="00011F24"/>
    <w:rsid w:val="00012972"/>
    <w:rsid w:val="00013930"/>
    <w:rsid w:val="00015E01"/>
    <w:rsid w:val="00020604"/>
    <w:rsid w:val="0002097C"/>
    <w:rsid w:val="000212CC"/>
    <w:rsid w:val="00023FA8"/>
    <w:rsid w:val="00024289"/>
    <w:rsid w:val="000245C0"/>
    <w:rsid w:val="000265C0"/>
    <w:rsid w:val="00027025"/>
    <w:rsid w:val="00030526"/>
    <w:rsid w:val="00031858"/>
    <w:rsid w:val="0003251D"/>
    <w:rsid w:val="00032EB3"/>
    <w:rsid w:val="0003444F"/>
    <w:rsid w:val="00034E6E"/>
    <w:rsid w:val="000352B5"/>
    <w:rsid w:val="00037767"/>
    <w:rsid w:val="0004048B"/>
    <w:rsid w:val="00040D68"/>
    <w:rsid w:val="000425AA"/>
    <w:rsid w:val="00044E5C"/>
    <w:rsid w:val="000459DF"/>
    <w:rsid w:val="00047F25"/>
    <w:rsid w:val="00051DEB"/>
    <w:rsid w:val="0005543B"/>
    <w:rsid w:val="00056ECD"/>
    <w:rsid w:val="00061C8B"/>
    <w:rsid w:val="00062B9A"/>
    <w:rsid w:val="000642C8"/>
    <w:rsid w:val="00064D23"/>
    <w:rsid w:val="000701CA"/>
    <w:rsid w:val="000737CF"/>
    <w:rsid w:val="00073A41"/>
    <w:rsid w:val="0007461B"/>
    <w:rsid w:val="000748C0"/>
    <w:rsid w:val="000779DF"/>
    <w:rsid w:val="00081575"/>
    <w:rsid w:val="00081920"/>
    <w:rsid w:val="00084B08"/>
    <w:rsid w:val="00084D36"/>
    <w:rsid w:val="00087A18"/>
    <w:rsid w:val="00092D31"/>
    <w:rsid w:val="00092E62"/>
    <w:rsid w:val="0009532E"/>
    <w:rsid w:val="000956E3"/>
    <w:rsid w:val="000A150E"/>
    <w:rsid w:val="000A238B"/>
    <w:rsid w:val="000A7036"/>
    <w:rsid w:val="000A78FE"/>
    <w:rsid w:val="000B46CE"/>
    <w:rsid w:val="000B5933"/>
    <w:rsid w:val="000B6738"/>
    <w:rsid w:val="000C0C08"/>
    <w:rsid w:val="000C1DB0"/>
    <w:rsid w:val="000C599B"/>
    <w:rsid w:val="000C7FD2"/>
    <w:rsid w:val="000D03AD"/>
    <w:rsid w:val="000D05FA"/>
    <w:rsid w:val="000D0DF5"/>
    <w:rsid w:val="000D141A"/>
    <w:rsid w:val="000D367D"/>
    <w:rsid w:val="000D4499"/>
    <w:rsid w:val="000D49CF"/>
    <w:rsid w:val="000D67AD"/>
    <w:rsid w:val="000D6EC1"/>
    <w:rsid w:val="000D7B54"/>
    <w:rsid w:val="000F1DEE"/>
    <w:rsid w:val="000F20F2"/>
    <w:rsid w:val="000F70AF"/>
    <w:rsid w:val="00106C61"/>
    <w:rsid w:val="00111BE2"/>
    <w:rsid w:val="001144C5"/>
    <w:rsid w:val="00117F09"/>
    <w:rsid w:val="00117FB5"/>
    <w:rsid w:val="0012161A"/>
    <w:rsid w:val="00123829"/>
    <w:rsid w:val="00124171"/>
    <w:rsid w:val="00125769"/>
    <w:rsid w:val="00127389"/>
    <w:rsid w:val="00134DA8"/>
    <w:rsid w:val="0013590F"/>
    <w:rsid w:val="00136027"/>
    <w:rsid w:val="00140B8F"/>
    <w:rsid w:val="00145ADC"/>
    <w:rsid w:val="0015349E"/>
    <w:rsid w:val="00155FC9"/>
    <w:rsid w:val="0015643E"/>
    <w:rsid w:val="00160A30"/>
    <w:rsid w:val="00160EE3"/>
    <w:rsid w:val="00161B6B"/>
    <w:rsid w:val="00163C5A"/>
    <w:rsid w:val="00165E87"/>
    <w:rsid w:val="001704DE"/>
    <w:rsid w:val="00170A8B"/>
    <w:rsid w:val="00173703"/>
    <w:rsid w:val="00173710"/>
    <w:rsid w:val="001772A5"/>
    <w:rsid w:val="00180487"/>
    <w:rsid w:val="00182199"/>
    <w:rsid w:val="001822C9"/>
    <w:rsid w:val="00184AA6"/>
    <w:rsid w:val="00187E0F"/>
    <w:rsid w:val="00196F30"/>
    <w:rsid w:val="001A224F"/>
    <w:rsid w:val="001A5BA5"/>
    <w:rsid w:val="001A5FFF"/>
    <w:rsid w:val="001B010A"/>
    <w:rsid w:val="001B148E"/>
    <w:rsid w:val="001B35D2"/>
    <w:rsid w:val="001B4079"/>
    <w:rsid w:val="001B7B91"/>
    <w:rsid w:val="001C1280"/>
    <w:rsid w:val="001C304C"/>
    <w:rsid w:val="001C4CB5"/>
    <w:rsid w:val="001C626B"/>
    <w:rsid w:val="001C703E"/>
    <w:rsid w:val="001C77E5"/>
    <w:rsid w:val="001C7E20"/>
    <w:rsid w:val="001D2867"/>
    <w:rsid w:val="001D5723"/>
    <w:rsid w:val="001D5813"/>
    <w:rsid w:val="001D643E"/>
    <w:rsid w:val="001D6EAC"/>
    <w:rsid w:val="001D6F69"/>
    <w:rsid w:val="001D78A5"/>
    <w:rsid w:val="001E115F"/>
    <w:rsid w:val="001E11EB"/>
    <w:rsid w:val="001E1D5B"/>
    <w:rsid w:val="001E4739"/>
    <w:rsid w:val="001E57B9"/>
    <w:rsid w:val="001E7E44"/>
    <w:rsid w:val="001F2A55"/>
    <w:rsid w:val="001F3D9A"/>
    <w:rsid w:val="001F3E04"/>
    <w:rsid w:val="001F5853"/>
    <w:rsid w:val="00207FAD"/>
    <w:rsid w:val="002100DA"/>
    <w:rsid w:val="002119C4"/>
    <w:rsid w:val="002130CB"/>
    <w:rsid w:val="00215865"/>
    <w:rsid w:val="0022338F"/>
    <w:rsid w:val="0023054B"/>
    <w:rsid w:val="00231608"/>
    <w:rsid w:val="00232518"/>
    <w:rsid w:val="00232A05"/>
    <w:rsid w:val="00234A74"/>
    <w:rsid w:val="00242399"/>
    <w:rsid w:val="00252EE1"/>
    <w:rsid w:val="00253630"/>
    <w:rsid w:val="00255BFD"/>
    <w:rsid w:val="00256C9D"/>
    <w:rsid w:val="002638F1"/>
    <w:rsid w:val="00267365"/>
    <w:rsid w:val="00270919"/>
    <w:rsid w:val="00270999"/>
    <w:rsid w:val="0027104A"/>
    <w:rsid w:val="0027134B"/>
    <w:rsid w:val="00272AAF"/>
    <w:rsid w:val="00273019"/>
    <w:rsid w:val="00273CFD"/>
    <w:rsid w:val="002772DD"/>
    <w:rsid w:val="00281D61"/>
    <w:rsid w:val="0028693D"/>
    <w:rsid w:val="00290710"/>
    <w:rsid w:val="00291F2A"/>
    <w:rsid w:val="00291F95"/>
    <w:rsid w:val="00292D47"/>
    <w:rsid w:val="00292EF8"/>
    <w:rsid w:val="00294282"/>
    <w:rsid w:val="00294498"/>
    <w:rsid w:val="002A1411"/>
    <w:rsid w:val="002A15EA"/>
    <w:rsid w:val="002A3338"/>
    <w:rsid w:val="002B075C"/>
    <w:rsid w:val="002B1A08"/>
    <w:rsid w:val="002B1DEF"/>
    <w:rsid w:val="002B2BD8"/>
    <w:rsid w:val="002B3680"/>
    <w:rsid w:val="002B5654"/>
    <w:rsid w:val="002C2A50"/>
    <w:rsid w:val="002C3323"/>
    <w:rsid w:val="002C3D80"/>
    <w:rsid w:val="002C6F33"/>
    <w:rsid w:val="002C7DE6"/>
    <w:rsid w:val="002D1383"/>
    <w:rsid w:val="002D1A34"/>
    <w:rsid w:val="002D2657"/>
    <w:rsid w:val="002D692A"/>
    <w:rsid w:val="002E4DFF"/>
    <w:rsid w:val="002E6D03"/>
    <w:rsid w:val="002F0F5F"/>
    <w:rsid w:val="002F15DF"/>
    <w:rsid w:val="002F4859"/>
    <w:rsid w:val="002F5C4D"/>
    <w:rsid w:val="0030312F"/>
    <w:rsid w:val="003102CE"/>
    <w:rsid w:val="00314731"/>
    <w:rsid w:val="00315D0D"/>
    <w:rsid w:val="00320DB6"/>
    <w:rsid w:val="003244B5"/>
    <w:rsid w:val="00325BA4"/>
    <w:rsid w:val="00330106"/>
    <w:rsid w:val="003302F4"/>
    <w:rsid w:val="00332979"/>
    <w:rsid w:val="003337C6"/>
    <w:rsid w:val="0033670C"/>
    <w:rsid w:val="003408D5"/>
    <w:rsid w:val="00343728"/>
    <w:rsid w:val="00351B1C"/>
    <w:rsid w:val="003530BC"/>
    <w:rsid w:val="00355F0A"/>
    <w:rsid w:val="00356808"/>
    <w:rsid w:val="00365A19"/>
    <w:rsid w:val="00366057"/>
    <w:rsid w:val="00366A13"/>
    <w:rsid w:val="003702DE"/>
    <w:rsid w:val="00370607"/>
    <w:rsid w:val="00371C8D"/>
    <w:rsid w:val="00373864"/>
    <w:rsid w:val="003763FE"/>
    <w:rsid w:val="00376775"/>
    <w:rsid w:val="0038106A"/>
    <w:rsid w:val="003812A7"/>
    <w:rsid w:val="003818DB"/>
    <w:rsid w:val="00382497"/>
    <w:rsid w:val="00384F8B"/>
    <w:rsid w:val="0038732C"/>
    <w:rsid w:val="003906DC"/>
    <w:rsid w:val="003A2858"/>
    <w:rsid w:val="003A5319"/>
    <w:rsid w:val="003A5A57"/>
    <w:rsid w:val="003A6175"/>
    <w:rsid w:val="003A74A1"/>
    <w:rsid w:val="003B4245"/>
    <w:rsid w:val="003D0A65"/>
    <w:rsid w:val="003D0A6C"/>
    <w:rsid w:val="003D0C04"/>
    <w:rsid w:val="003D1B33"/>
    <w:rsid w:val="003D310E"/>
    <w:rsid w:val="003D32AD"/>
    <w:rsid w:val="003D3740"/>
    <w:rsid w:val="003D5686"/>
    <w:rsid w:val="003E05C9"/>
    <w:rsid w:val="003E09B9"/>
    <w:rsid w:val="003E11F9"/>
    <w:rsid w:val="003E476F"/>
    <w:rsid w:val="003E4E79"/>
    <w:rsid w:val="003E56A8"/>
    <w:rsid w:val="003E6EE6"/>
    <w:rsid w:val="003F02B9"/>
    <w:rsid w:val="003F08BD"/>
    <w:rsid w:val="003F28F9"/>
    <w:rsid w:val="003F546C"/>
    <w:rsid w:val="004000B3"/>
    <w:rsid w:val="00400213"/>
    <w:rsid w:val="0040275C"/>
    <w:rsid w:val="004040F0"/>
    <w:rsid w:val="004043E0"/>
    <w:rsid w:val="00404614"/>
    <w:rsid w:val="004067D7"/>
    <w:rsid w:val="00413455"/>
    <w:rsid w:val="00415C60"/>
    <w:rsid w:val="004210F0"/>
    <w:rsid w:val="00421617"/>
    <w:rsid w:val="0042387A"/>
    <w:rsid w:val="00425056"/>
    <w:rsid w:val="00425DDD"/>
    <w:rsid w:val="004262C7"/>
    <w:rsid w:val="00431EE4"/>
    <w:rsid w:val="0043739A"/>
    <w:rsid w:val="00437796"/>
    <w:rsid w:val="004437F0"/>
    <w:rsid w:val="00443B56"/>
    <w:rsid w:val="00443C9F"/>
    <w:rsid w:val="00444792"/>
    <w:rsid w:val="00445045"/>
    <w:rsid w:val="00453E6E"/>
    <w:rsid w:val="00455EAD"/>
    <w:rsid w:val="0046372F"/>
    <w:rsid w:val="00465B93"/>
    <w:rsid w:val="00465D27"/>
    <w:rsid w:val="00472ADD"/>
    <w:rsid w:val="004766ED"/>
    <w:rsid w:val="00482DC4"/>
    <w:rsid w:val="004830E2"/>
    <w:rsid w:val="0048512F"/>
    <w:rsid w:val="00486B27"/>
    <w:rsid w:val="00491545"/>
    <w:rsid w:val="00492DA4"/>
    <w:rsid w:val="00496117"/>
    <w:rsid w:val="004A1262"/>
    <w:rsid w:val="004A440A"/>
    <w:rsid w:val="004A6C2C"/>
    <w:rsid w:val="004D041B"/>
    <w:rsid w:val="004D0CEF"/>
    <w:rsid w:val="004D1703"/>
    <w:rsid w:val="004D4792"/>
    <w:rsid w:val="004D5213"/>
    <w:rsid w:val="004E0B1C"/>
    <w:rsid w:val="004E2134"/>
    <w:rsid w:val="004E2A48"/>
    <w:rsid w:val="004E43EE"/>
    <w:rsid w:val="004E4FC3"/>
    <w:rsid w:val="004E6AF4"/>
    <w:rsid w:val="004E7F8E"/>
    <w:rsid w:val="004F1465"/>
    <w:rsid w:val="004F6B65"/>
    <w:rsid w:val="004F6C0E"/>
    <w:rsid w:val="004F71F6"/>
    <w:rsid w:val="005016EA"/>
    <w:rsid w:val="0050309F"/>
    <w:rsid w:val="00504F0F"/>
    <w:rsid w:val="00505B46"/>
    <w:rsid w:val="00506C29"/>
    <w:rsid w:val="00506E5B"/>
    <w:rsid w:val="00511078"/>
    <w:rsid w:val="00511884"/>
    <w:rsid w:val="005123D0"/>
    <w:rsid w:val="005175F8"/>
    <w:rsid w:val="0052056F"/>
    <w:rsid w:val="00522875"/>
    <w:rsid w:val="00522CCE"/>
    <w:rsid w:val="00522F98"/>
    <w:rsid w:val="00523AD8"/>
    <w:rsid w:val="0052569A"/>
    <w:rsid w:val="0053154F"/>
    <w:rsid w:val="0053287A"/>
    <w:rsid w:val="00532CCD"/>
    <w:rsid w:val="00533991"/>
    <w:rsid w:val="0053557F"/>
    <w:rsid w:val="00536AEB"/>
    <w:rsid w:val="005404CE"/>
    <w:rsid w:val="00545633"/>
    <w:rsid w:val="00545BF1"/>
    <w:rsid w:val="00546063"/>
    <w:rsid w:val="00547BA9"/>
    <w:rsid w:val="00550798"/>
    <w:rsid w:val="00550C29"/>
    <w:rsid w:val="00556AE8"/>
    <w:rsid w:val="00556DB8"/>
    <w:rsid w:val="005570EF"/>
    <w:rsid w:val="00561CCC"/>
    <w:rsid w:val="00564185"/>
    <w:rsid w:val="005641DC"/>
    <w:rsid w:val="005652E1"/>
    <w:rsid w:val="00565A01"/>
    <w:rsid w:val="00576821"/>
    <w:rsid w:val="00577D2B"/>
    <w:rsid w:val="00581FD3"/>
    <w:rsid w:val="005836D9"/>
    <w:rsid w:val="00584FE2"/>
    <w:rsid w:val="005852D1"/>
    <w:rsid w:val="00585B58"/>
    <w:rsid w:val="00585D01"/>
    <w:rsid w:val="005862C6"/>
    <w:rsid w:val="00590959"/>
    <w:rsid w:val="00590E05"/>
    <w:rsid w:val="00590ED1"/>
    <w:rsid w:val="00590F0D"/>
    <w:rsid w:val="005919FD"/>
    <w:rsid w:val="00594786"/>
    <w:rsid w:val="00594E10"/>
    <w:rsid w:val="00596350"/>
    <w:rsid w:val="005A0782"/>
    <w:rsid w:val="005A649F"/>
    <w:rsid w:val="005B19D4"/>
    <w:rsid w:val="005B2AE8"/>
    <w:rsid w:val="005C03CB"/>
    <w:rsid w:val="005C1F85"/>
    <w:rsid w:val="005C3564"/>
    <w:rsid w:val="005C3595"/>
    <w:rsid w:val="005C41B0"/>
    <w:rsid w:val="005C5031"/>
    <w:rsid w:val="005C5B30"/>
    <w:rsid w:val="005C65AA"/>
    <w:rsid w:val="005C77B2"/>
    <w:rsid w:val="005C7D98"/>
    <w:rsid w:val="005D0C0A"/>
    <w:rsid w:val="005D1087"/>
    <w:rsid w:val="005D64EE"/>
    <w:rsid w:val="005E37D6"/>
    <w:rsid w:val="005F09CA"/>
    <w:rsid w:val="005F1867"/>
    <w:rsid w:val="005F1F12"/>
    <w:rsid w:val="005F2177"/>
    <w:rsid w:val="005F26B5"/>
    <w:rsid w:val="005F3CEA"/>
    <w:rsid w:val="005F5ED1"/>
    <w:rsid w:val="005F685E"/>
    <w:rsid w:val="005F794F"/>
    <w:rsid w:val="005F7D70"/>
    <w:rsid w:val="0060027E"/>
    <w:rsid w:val="006020DB"/>
    <w:rsid w:val="006031F9"/>
    <w:rsid w:val="006074FA"/>
    <w:rsid w:val="0061321D"/>
    <w:rsid w:val="00613C65"/>
    <w:rsid w:val="00614E26"/>
    <w:rsid w:val="00616262"/>
    <w:rsid w:val="00621037"/>
    <w:rsid w:val="00625385"/>
    <w:rsid w:val="0062612A"/>
    <w:rsid w:val="0062660B"/>
    <w:rsid w:val="006340EA"/>
    <w:rsid w:val="00634315"/>
    <w:rsid w:val="00642096"/>
    <w:rsid w:val="006424FB"/>
    <w:rsid w:val="006452B9"/>
    <w:rsid w:val="00645A82"/>
    <w:rsid w:val="00647240"/>
    <w:rsid w:val="00647465"/>
    <w:rsid w:val="00660091"/>
    <w:rsid w:val="00666302"/>
    <w:rsid w:val="006677AD"/>
    <w:rsid w:val="006748CE"/>
    <w:rsid w:val="006752C9"/>
    <w:rsid w:val="00676441"/>
    <w:rsid w:val="006767E5"/>
    <w:rsid w:val="00683028"/>
    <w:rsid w:val="0068474C"/>
    <w:rsid w:val="00687D40"/>
    <w:rsid w:val="00691229"/>
    <w:rsid w:val="006937B4"/>
    <w:rsid w:val="00693D57"/>
    <w:rsid w:val="006A3345"/>
    <w:rsid w:val="006A340A"/>
    <w:rsid w:val="006A37B8"/>
    <w:rsid w:val="006B0480"/>
    <w:rsid w:val="006B3946"/>
    <w:rsid w:val="006B44C0"/>
    <w:rsid w:val="006B5937"/>
    <w:rsid w:val="006B636D"/>
    <w:rsid w:val="006B7E72"/>
    <w:rsid w:val="006C0B50"/>
    <w:rsid w:val="006C106A"/>
    <w:rsid w:val="006C2963"/>
    <w:rsid w:val="006C4371"/>
    <w:rsid w:val="006C63B2"/>
    <w:rsid w:val="006D0A50"/>
    <w:rsid w:val="006D3374"/>
    <w:rsid w:val="006D6706"/>
    <w:rsid w:val="006D7BD8"/>
    <w:rsid w:val="006E1922"/>
    <w:rsid w:val="006E2069"/>
    <w:rsid w:val="006E4544"/>
    <w:rsid w:val="006E4C8D"/>
    <w:rsid w:val="006E4F2F"/>
    <w:rsid w:val="006F0827"/>
    <w:rsid w:val="006F2EF4"/>
    <w:rsid w:val="006F4216"/>
    <w:rsid w:val="00700C42"/>
    <w:rsid w:val="00701F6C"/>
    <w:rsid w:val="00702B06"/>
    <w:rsid w:val="00705B0F"/>
    <w:rsid w:val="00707891"/>
    <w:rsid w:val="00707DFC"/>
    <w:rsid w:val="00710431"/>
    <w:rsid w:val="007127C3"/>
    <w:rsid w:val="00713C66"/>
    <w:rsid w:val="00716222"/>
    <w:rsid w:val="0071658B"/>
    <w:rsid w:val="00720A4E"/>
    <w:rsid w:val="00727762"/>
    <w:rsid w:val="00730BDC"/>
    <w:rsid w:val="00731E2B"/>
    <w:rsid w:val="00735663"/>
    <w:rsid w:val="0074000D"/>
    <w:rsid w:val="00740B31"/>
    <w:rsid w:val="00740FD3"/>
    <w:rsid w:val="00742211"/>
    <w:rsid w:val="007422D9"/>
    <w:rsid w:val="00745103"/>
    <w:rsid w:val="00752096"/>
    <w:rsid w:val="00752C22"/>
    <w:rsid w:val="0075741E"/>
    <w:rsid w:val="007610A1"/>
    <w:rsid w:val="007648CB"/>
    <w:rsid w:val="00765FBC"/>
    <w:rsid w:val="0076736D"/>
    <w:rsid w:val="0077547C"/>
    <w:rsid w:val="00775C9D"/>
    <w:rsid w:val="00777934"/>
    <w:rsid w:val="00777E7C"/>
    <w:rsid w:val="00777F1C"/>
    <w:rsid w:val="00782FD3"/>
    <w:rsid w:val="00783DA3"/>
    <w:rsid w:val="007843DF"/>
    <w:rsid w:val="00784CB3"/>
    <w:rsid w:val="00785900"/>
    <w:rsid w:val="00790132"/>
    <w:rsid w:val="007910DB"/>
    <w:rsid w:val="0079129F"/>
    <w:rsid w:val="00793B4E"/>
    <w:rsid w:val="00796B68"/>
    <w:rsid w:val="007A1CC6"/>
    <w:rsid w:val="007A1ED0"/>
    <w:rsid w:val="007A34EC"/>
    <w:rsid w:val="007A3B53"/>
    <w:rsid w:val="007A633E"/>
    <w:rsid w:val="007A6FC2"/>
    <w:rsid w:val="007B3B9C"/>
    <w:rsid w:val="007B58FC"/>
    <w:rsid w:val="007B7DFC"/>
    <w:rsid w:val="007C0BD1"/>
    <w:rsid w:val="007C302F"/>
    <w:rsid w:val="007C51D5"/>
    <w:rsid w:val="007D4971"/>
    <w:rsid w:val="007D6D0E"/>
    <w:rsid w:val="007E22CB"/>
    <w:rsid w:val="007E667B"/>
    <w:rsid w:val="007E6AB2"/>
    <w:rsid w:val="007E7D73"/>
    <w:rsid w:val="007F0510"/>
    <w:rsid w:val="007F08B2"/>
    <w:rsid w:val="007F09F0"/>
    <w:rsid w:val="007F1C17"/>
    <w:rsid w:val="007F1FFD"/>
    <w:rsid w:val="007F3F62"/>
    <w:rsid w:val="007F4BAE"/>
    <w:rsid w:val="007F6730"/>
    <w:rsid w:val="0080132E"/>
    <w:rsid w:val="00814181"/>
    <w:rsid w:val="008157D9"/>
    <w:rsid w:val="00815D45"/>
    <w:rsid w:val="0081622D"/>
    <w:rsid w:val="008168AF"/>
    <w:rsid w:val="00817615"/>
    <w:rsid w:val="00823AE9"/>
    <w:rsid w:val="00823DF1"/>
    <w:rsid w:val="008248F7"/>
    <w:rsid w:val="0082629C"/>
    <w:rsid w:val="0082639E"/>
    <w:rsid w:val="00827C16"/>
    <w:rsid w:val="00831BE8"/>
    <w:rsid w:val="008324E5"/>
    <w:rsid w:val="00835626"/>
    <w:rsid w:val="0084232D"/>
    <w:rsid w:val="008426B1"/>
    <w:rsid w:val="00842C50"/>
    <w:rsid w:val="008437A7"/>
    <w:rsid w:val="00843A46"/>
    <w:rsid w:val="00843ADB"/>
    <w:rsid w:val="00844541"/>
    <w:rsid w:val="00846C5F"/>
    <w:rsid w:val="008479F0"/>
    <w:rsid w:val="0085510A"/>
    <w:rsid w:val="0085703E"/>
    <w:rsid w:val="00857305"/>
    <w:rsid w:val="00874605"/>
    <w:rsid w:val="00881F1C"/>
    <w:rsid w:val="0088301C"/>
    <w:rsid w:val="0088443B"/>
    <w:rsid w:val="00885169"/>
    <w:rsid w:val="00886B3B"/>
    <w:rsid w:val="008875D4"/>
    <w:rsid w:val="00887BAE"/>
    <w:rsid w:val="00891F1D"/>
    <w:rsid w:val="00892BC1"/>
    <w:rsid w:val="00892ED2"/>
    <w:rsid w:val="0089429B"/>
    <w:rsid w:val="00895456"/>
    <w:rsid w:val="0089589E"/>
    <w:rsid w:val="008A05EE"/>
    <w:rsid w:val="008A0B8D"/>
    <w:rsid w:val="008A0EAB"/>
    <w:rsid w:val="008A79F4"/>
    <w:rsid w:val="008B1509"/>
    <w:rsid w:val="008B7C81"/>
    <w:rsid w:val="008C0452"/>
    <w:rsid w:val="008C11DF"/>
    <w:rsid w:val="008D08CC"/>
    <w:rsid w:val="008D0E69"/>
    <w:rsid w:val="008D0EC3"/>
    <w:rsid w:val="008D189B"/>
    <w:rsid w:val="008D4CC8"/>
    <w:rsid w:val="008D7E63"/>
    <w:rsid w:val="008E022F"/>
    <w:rsid w:val="008E0732"/>
    <w:rsid w:val="008E0E06"/>
    <w:rsid w:val="008E14F1"/>
    <w:rsid w:val="008E1EA7"/>
    <w:rsid w:val="008E2E9F"/>
    <w:rsid w:val="008E372C"/>
    <w:rsid w:val="008F02BB"/>
    <w:rsid w:val="008F1629"/>
    <w:rsid w:val="008F19B8"/>
    <w:rsid w:val="008F3371"/>
    <w:rsid w:val="008F3514"/>
    <w:rsid w:val="008F3984"/>
    <w:rsid w:val="008F439F"/>
    <w:rsid w:val="008F4963"/>
    <w:rsid w:val="008F4E09"/>
    <w:rsid w:val="00903B94"/>
    <w:rsid w:val="009044D1"/>
    <w:rsid w:val="00906924"/>
    <w:rsid w:val="00910696"/>
    <w:rsid w:val="009124F5"/>
    <w:rsid w:val="009132AD"/>
    <w:rsid w:val="00915772"/>
    <w:rsid w:val="00920991"/>
    <w:rsid w:val="00921522"/>
    <w:rsid w:val="00922B32"/>
    <w:rsid w:val="00922ECD"/>
    <w:rsid w:val="00922EF1"/>
    <w:rsid w:val="00922FFF"/>
    <w:rsid w:val="00930DF6"/>
    <w:rsid w:val="0093318E"/>
    <w:rsid w:val="00934429"/>
    <w:rsid w:val="00935F78"/>
    <w:rsid w:val="0093645B"/>
    <w:rsid w:val="00937E42"/>
    <w:rsid w:val="009427D7"/>
    <w:rsid w:val="009459E1"/>
    <w:rsid w:val="00950D5B"/>
    <w:rsid w:val="00953C70"/>
    <w:rsid w:val="009541D0"/>
    <w:rsid w:val="00955FC7"/>
    <w:rsid w:val="00956615"/>
    <w:rsid w:val="009569FA"/>
    <w:rsid w:val="0095739B"/>
    <w:rsid w:val="009609A8"/>
    <w:rsid w:val="009614E9"/>
    <w:rsid w:val="009650D1"/>
    <w:rsid w:val="00970AF5"/>
    <w:rsid w:val="0097155B"/>
    <w:rsid w:val="00971DB4"/>
    <w:rsid w:val="00974944"/>
    <w:rsid w:val="0097516D"/>
    <w:rsid w:val="00984C14"/>
    <w:rsid w:val="00984F11"/>
    <w:rsid w:val="00985131"/>
    <w:rsid w:val="00987E76"/>
    <w:rsid w:val="00990CC7"/>
    <w:rsid w:val="00991E33"/>
    <w:rsid w:val="00992F5C"/>
    <w:rsid w:val="00993961"/>
    <w:rsid w:val="00994E98"/>
    <w:rsid w:val="009A1675"/>
    <w:rsid w:val="009A38EE"/>
    <w:rsid w:val="009B0EE0"/>
    <w:rsid w:val="009B3489"/>
    <w:rsid w:val="009B627F"/>
    <w:rsid w:val="009B7FEC"/>
    <w:rsid w:val="009C030A"/>
    <w:rsid w:val="009C053E"/>
    <w:rsid w:val="009C36BF"/>
    <w:rsid w:val="009D13E4"/>
    <w:rsid w:val="009D1E7B"/>
    <w:rsid w:val="009D4986"/>
    <w:rsid w:val="009D4E12"/>
    <w:rsid w:val="009E0B7B"/>
    <w:rsid w:val="009E4055"/>
    <w:rsid w:val="009E7037"/>
    <w:rsid w:val="009F0758"/>
    <w:rsid w:val="009F1B00"/>
    <w:rsid w:val="009F3A2E"/>
    <w:rsid w:val="009F4116"/>
    <w:rsid w:val="009F42F8"/>
    <w:rsid w:val="009F6F22"/>
    <w:rsid w:val="009F7B59"/>
    <w:rsid w:val="00A00349"/>
    <w:rsid w:val="00A04E73"/>
    <w:rsid w:val="00A05B72"/>
    <w:rsid w:val="00A060D3"/>
    <w:rsid w:val="00A13809"/>
    <w:rsid w:val="00A138FE"/>
    <w:rsid w:val="00A13B4A"/>
    <w:rsid w:val="00A16DCA"/>
    <w:rsid w:val="00A25961"/>
    <w:rsid w:val="00A2721C"/>
    <w:rsid w:val="00A30469"/>
    <w:rsid w:val="00A31150"/>
    <w:rsid w:val="00A32A81"/>
    <w:rsid w:val="00A334FE"/>
    <w:rsid w:val="00A34A8A"/>
    <w:rsid w:val="00A359C6"/>
    <w:rsid w:val="00A41C45"/>
    <w:rsid w:val="00A435FB"/>
    <w:rsid w:val="00A46E6C"/>
    <w:rsid w:val="00A470DF"/>
    <w:rsid w:val="00A50432"/>
    <w:rsid w:val="00A519C9"/>
    <w:rsid w:val="00A53F58"/>
    <w:rsid w:val="00A5663B"/>
    <w:rsid w:val="00A566AD"/>
    <w:rsid w:val="00A57AC2"/>
    <w:rsid w:val="00A6127D"/>
    <w:rsid w:val="00A61DAE"/>
    <w:rsid w:val="00A65AA3"/>
    <w:rsid w:val="00A67B34"/>
    <w:rsid w:val="00A704FD"/>
    <w:rsid w:val="00A71DB6"/>
    <w:rsid w:val="00A737A8"/>
    <w:rsid w:val="00A74E99"/>
    <w:rsid w:val="00A81120"/>
    <w:rsid w:val="00A8296D"/>
    <w:rsid w:val="00A92BBB"/>
    <w:rsid w:val="00A93EB3"/>
    <w:rsid w:val="00A9618D"/>
    <w:rsid w:val="00AA071B"/>
    <w:rsid w:val="00AA0D27"/>
    <w:rsid w:val="00AA52A9"/>
    <w:rsid w:val="00AB0823"/>
    <w:rsid w:val="00AB0BB1"/>
    <w:rsid w:val="00AB1315"/>
    <w:rsid w:val="00AB55D8"/>
    <w:rsid w:val="00AB61DE"/>
    <w:rsid w:val="00AC1533"/>
    <w:rsid w:val="00AC3DB9"/>
    <w:rsid w:val="00AC4D72"/>
    <w:rsid w:val="00AC5582"/>
    <w:rsid w:val="00AC648B"/>
    <w:rsid w:val="00AD02F0"/>
    <w:rsid w:val="00AD0987"/>
    <w:rsid w:val="00AD0A93"/>
    <w:rsid w:val="00AD1426"/>
    <w:rsid w:val="00AD2761"/>
    <w:rsid w:val="00AD2CC4"/>
    <w:rsid w:val="00AD5A62"/>
    <w:rsid w:val="00AD619C"/>
    <w:rsid w:val="00AD7943"/>
    <w:rsid w:val="00AE01E8"/>
    <w:rsid w:val="00AE21BD"/>
    <w:rsid w:val="00AE2B3E"/>
    <w:rsid w:val="00AE5059"/>
    <w:rsid w:val="00AE540C"/>
    <w:rsid w:val="00AF21DB"/>
    <w:rsid w:val="00B03D92"/>
    <w:rsid w:val="00B0473E"/>
    <w:rsid w:val="00B119F8"/>
    <w:rsid w:val="00B12BF4"/>
    <w:rsid w:val="00B15B01"/>
    <w:rsid w:val="00B234B9"/>
    <w:rsid w:val="00B236F1"/>
    <w:rsid w:val="00B27BC1"/>
    <w:rsid w:val="00B31904"/>
    <w:rsid w:val="00B319F4"/>
    <w:rsid w:val="00B31B6B"/>
    <w:rsid w:val="00B3480B"/>
    <w:rsid w:val="00B34B2C"/>
    <w:rsid w:val="00B35A10"/>
    <w:rsid w:val="00B422BC"/>
    <w:rsid w:val="00B425CD"/>
    <w:rsid w:val="00B47AE0"/>
    <w:rsid w:val="00B50385"/>
    <w:rsid w:val="00B527C3"/>
    <w:rsid w:val="00B56723"/>
    <w:rsid w:val="00B56818"/>
    <w:rsid w:val="00B6142C"/>
    <w:rsid w:val="00B6233D"/>
    <w:rsid w:val="00B63C9B"/>
    <w:rsid w:val="00B64E34"/>
    <w:rsid w:val="00B65706"/>
    <w:rsid w:val="00B74062"/>
    <w:rsid w:val="00B76A91"/>
    <w:rsid w:val="00B81101"/>
    <w:rsid w:val="00B87EC1"/>
    <w:rsid w:val="00B93D2F"/>
    <w:rsid w:val="00B94A7C"/>
    <w:rsid w:val="00B961B3"/>
    <w:rsid w:val="00BA10EF"/>
    <w:rsid w:val="00BA23C1"/>
    <w:rsid w:val="00BA3AC6"/>
    <w:rsid w:val="00BA6E51"/>
    <w:rsid w:val="00BB07CB"/>
    <w:rsid w:val="00BB1C54"/>
    <w:rsid w:val="00BB1DBB"/>
    <w:rsid w:val="00BB40B7"/>
    <w:rsid w:val="00BC0BA5"/>
    <w:rsid w:val="00BC131A"/>
    <w:rsid w:val="00BC2278"/>
    <w:rsid w:val="00BC2CEC"/>
    <w:rsid w:val="00BC3495"/>
    <w:rsid w:val="00BC371F"/>
    <w:rsid w:val="00BC532D"/>
    <w:rsid w:val="00BD0CBF"/>
    <w:rsid w:val="00BD199D"/>
    <w:rsid w:val="00BD1C3F"/>
    <w:rsid w:val="00BD3832"/>
    <w:rsid w:val="00BD3BA8"/>
    <w:rsid w:val="00BD5A48"/>
    <w:rsid w:val="00BD5C63"/>
    <w:rsid w:val="00BE3B34"/>
    <w:rsid w:val="00BE3D2F"/>
    <w:rsid w:val="00BE68B2"/>
    <w:rsid w:val="00BE6D9C"/>
    <w:rsid w:val="00BF03A3"/>
    <w:rsid w:val="00BF1560"/>
    <w:rsid w:val="00BF2CDF"/>
    <w:rsid w:val="00BF4123"/>
    <w:rsid w:val="00BF4B00"/>
    <w:rsid w:val="00BF5809"/>
    <w:rsid w:val="00C00C12"/>
    <w:rsid w:val="00C02789"/>
    <w:rsid w:val="00C05BDA"/>
    <w:rsid w:val="00C121F0"/>
    <w:rsid w:val="00C124D9"/>
    <w:rsid w:val="00C13D77"/>
    <w:rsid w:val="00C21046"/>
    <w:rsid w:val="00C30639"/>
    <w:rsid w:val="00C31188"/>
    <w:rsid w:val="00C33EBC"/>
    <w:rsid w:val="00C349B5"/>
    <w:rsid w:val="00C40642"/>
    <w:rsid w:val="00C418B0"/>
    <w:rsid w:val="00C419BA"/>
    <w:rsid w:val="00C4266C"/>
    <w:rsid w:val="00C42EE6"/>
    <w:rsid w:val="00C437A0"/>
    <w:rsid w:val="00C43FBC"/>
    <w:rsid w:val="00C443D9"/>
    <w:rsid w:val="00C446A5"/>
    <w:rsid w:val="00C44842"/>
    <w:rsid w:val="00C45C4B"/>
    <w:rsid w:val="00C50ADD"/>
    <w:rsid w:val="00C523A7"/>
    <w:rsid w:val="00C544A6"/>
    <w:rsid w:val="00C547D1"/>
    <w:rsid w:val="00C563FE"/>
    <w:rsid w:val="00C621D6"/>
    <w:rsid w:val="00C67C2E"/>
    <w:rsid w:val="00C70205"/>
    <w:rsid w:val="00C707D5"/>
    <w:rsid w:val="00C76028"/>
    <w:rsid w:val="00C765C6"/>
    <w:rsid w:val="00C8009B"/>
    <w:rsid w:val="00C82794"/>
    <w:rsid w:val="00C84978"/>
    <w:rsid w:val="00C849C9"/>
    <w:rsid w:val="00C852FB"/>
    <w:rsid w:val="00C86E15"/>
    <w:rsid w:val="00CA1042"/>
    <w:rsid w:val="00CA1F33"/>
    <w:rsid w:val="00CA2BE5"/>
    <w:rsid w:val="00CA3A4D"/>
    <w:rsid w:val="00CA3CD2"/>
    <w:rsid w:val="00CA5796"/>
    <w:rsid w:val="00CB0952"/>
    <w:rsid w:val="00CB13D0"/>
    <w:rsid w:val="00CB1E3D"/>
    <w:rsid w:val="00CB40CF"/>
    <w:rsid w:val="00CB630C"/>
    <w:rsid w:val="00CB7502"/>
    <w:rsid w:val="00CC03A7"/>
    <w:rsid w:val="00CC1115"/>
    <w:rsid w:val="00CC16B7"/>
    <w:rsid w:val="00CC1D23"/>
    <w:rsid w:val="00CC1D66"/>
    <w:rsid w:val="00CC65EC"/>
    <w:rsid w:val="00CC7F58"/>
    <w:rsid w:val="00CD1664"/>
    <w:rsid w:val="00CD395C"/>
    <w:rsid w:val="00CD3ABD"/>
    <w:rsid w:val="00CD7890"/>
    <w:rsid w:val="00CE0CD1"/>
    <w:rsid w:val="00CE2034"/>
    <w:rsid w:val="00CE55E9"/>
    <w:rsid w:val="00CE57D2"/>
    <w:rsid w:val="00CE6D6B"/>
    <w:rsid w:val="00CF1C42"/>
    <w:rsid w:val="00CF22E4"/>
    <w:rsid w:val="00CF32C4"/>
    <w:rsid w:val="00CF4C08"/>
    <w:rsid w:val="00CF5AB8"/>
    <w:rsid w:val="00D0068B"/>
    <w:rsid w:val="00D0140C"/>
    <w:rsid w:val="00D02276"/>
    <w:rsid w:val="00D02D9A"/>
    <w:rsid w:val="00D03095"/>
    <w:rsid w:val="00D03699"/>
    <w:rsid w:val="00D04239"/>
    <w:rsid w:val="00D0556B"/>
    <w:rsid w:val="00D12F0F"/>
    <w:rsid w:val="00D12F10"/>
    <w:rsid w:val="00D2297B"/>
    <w:rsid w:val="00D24860"/>
    <w:rsid w:val="00D24AE1"/>
    <w:rsid w:val="00D258A1"/>
    <w:rsid w:val="00D27795"/>
    <w:rsid w:val="00D27D0B"/>
    <w:rsid w:val="00D31482"/>
    <w:rsid w:val="00D31B9E"/>
    <w:rsid w:val="00D327A0"/>
    <w:rsid w:val="00D35281"/>
    <w:rsid w:val="00D36B36"/>
    <w:rsid w:val="00D415D1"/>
    <w:rsid w:val="00D41E5C"/>
    <w:rsid w:val="00D44527"/>
    <w:rsid w:val="00D44E92"/>
    <w:rsid w:val="00D45218"/>
    <w:rsid w:val="00D50941"/>
    <w:rsid w:val="00D51D5D"/>
    <w:rsid w:val="00D545BA"/>
    <w:rsid w:val="00D54663"/>
    <w:rsid w:val="00D555F3"/>
    <w:rsid w:val="00D5773D"/>
    <w:rsid w:val="00D60949"/>
    <w:rsid w:val="00D6431B"/>
    <w:rsid w:val="00D6771B"/>
    <w:rsid w:val="00D70534"/>
    <w:rsid w:val="00D70C1A"/>
    <w:rsid w:val="00D721BD"/>
    <w:rsid w:val="00D73B0F"/>
    <w:rsid w:val="00D73CE5"/>
    <w:rsid w:val="00D755C8"/>
    <w:rsid w:val="00D8445B"/>
    <w:rsid w:val="00D87BB3"/>
    <w:rsid w:val="00D9060D"/>
    <w:rsid w:val="00D90B74"/>
    <w:rsid w:val="00D934B7"/>
    <w:rsid w:val="00D93A75"/>
    <w:rsid w:val="00D9519E"/>
    <w:rsid w:val="00D9790A"/>
    <w:rsid w:val="00DA1B84"/>
    <w:rsid w:val="00DA366A"/>
    <w:rsid w:val="00DA4F9F"/>
    <w:rsid w:val="00DA7B6F"/>
    <w:rsid w:val="00DB4860"/>
    <w:rsid w:val="00DB6100"/>
    <w:rsid w:val="00DC165F"/>
    <w:rsid w:val="00DC248B"/>
    <w:rsid w:val="00DC2C09"/>
    <w:rsid w:val="00DC5D29"/>
    <w:rsid w:val="00DD330F"/>
    <w:rsid w:val="00DD3DD1"/>
    <w:rsid w:val="00DE3134"/>
    <w:rsid w:val="00DE32EF"/>
    <w:rsid w:val="00DE6072"/>
    <w:rsid w:val="00DE767D"/>
    <w:rsid w:val="00DE79EF"/>
    <w:rsid w:val="00DF2576"/>
    <w:rsid w:val="00E00F55"/>
    <w:rsid w:val="00E01AA1"/>
    <w:rsid w:val="00E020B1"/>
    <w:rsid w:val="00E153F6"/>
    <w:rsid w:val="00E16EB9"/>
    <w:rsid w:val="00E175B4"/>
    <w:rsid w:val="00E2144E"/>
    <w:rsid w:val="00E26409"/>
    <w:rsid w:val="00E3073F"/>
    <w:rsid w:val="00E30D80"/>
    <w:rsid w:val="00E31577"/>
    <w:rsid w:val="00E31CE2"/>
    <w:rsid w:val="00E35E20"/>
    <w:rsid w:val="00E43912"/>
    <w:rsid w:val="00E44B67"/>
    <w:rsid w:val="00E46E9B"/>
    <w:rsid w:val="00E504FE"/>
    <w:rsid w:val="00E5167A"/>
    <w:rsid w:val="00E52974"/>
    <w:rsid w:val="00E52E9A"/>
    <w:rsid w:val="00E5341F"/>
    <w:rsid w:val="00E641EB"/>
    <w:rsid w:val="00E64D35"/>
    <w:rsid w:val="00E717DF"/>
    <w:rsid w:val="00E76602"/>
    <w:rsid w:val="00E80E43"/>
    <w:rsid w:val="00E812A6"/>
    <w:rsid w:val="00E821B1"/>
    <w:rsid w:val="00E82D71"/>
    <w:rsid w:val="00E83125"/>
    <w:rsid w:val="00E85124"/>
    <w:rsid w:val="00E87FF1"/>
    <w:rsid w:val="00E905F8"/>
    <w:rsid w:val="00E907DB"/>
    <w:rsid w:val="00E910E4"/>
    <w:rsid w:val="00E93A62"/>
    <w:rsid w:val="00E93CCF"/>
    <w:rsid w:val="00E95164"/>
    <w:rsid w:val="00EA2090"/>
    <w:rsid w:val="00EA45B0"/>
    <w:rsid w:val="00EA7D63"/>
    <w:rsid w:val="00EB0047"/>
    <w:rsid w:val="00EB1A63"/>
    <w:rsid w:val="00EB1DEB"/>
    <w:rsid w:val="00EB2DCF"/>
    <w:rsid w:val="00EB4947"/>
    <w:rsid w:val="00EB4B1C"/>
    <w:rsid w:val="00EB6E90"/>
    <w:rsid w:val="00EC0853"/>
    <w:rsid w:val="00EC0881"/>
    <w:rsid w:val="00EC091B"/>
    <w:rsid w:val="00EC09FD"/>
    <w:rsid w:val="00EC0D9F"/>
    <w:rsid w:val="00EC628D"/>
    <w:rsid w:val="00EC6FF0"/>
    <w:rsid w:val="00EC7824"/>
    <w:rsid w:val="00ED0104"/>
    <w:rsid w:val="00EE2BF3"/>
    <w:rsid w:val="00EE7762"/>
    <w:rsid w:val="00EE7FD8"/>
    <w:rsid w:val="00EF24AB"/>
    <w:rsid w:val="00EF5451"/>
    <w:rsid w:val="00EF5EA4"/>
    <w:rsid w:val="00EF7086"/>
    <w:rsid w:val="00EF7E4F"/>
    <w:rsid w:val="00F0167F"/>
    <w:rsid w:val="00F01B18"/>
    <w:rsid w:val="00F02588"/>
    <w:rsid w:val="00F047A4"/>
    <w:rsid w:val="00F048F1"/>
    <w:rsid w:val="00F05EB0"/>
    <w:rsid w:val="00F0677D"/>
    <w:rsid w:val="00F076E2"/>
    <w:rsid w:val="00F10A9E"/>
    <w:rsid w:val="00F11A82"/>
    <w:rsid w:val="00F12825"/>
    <w:rsid w:val="00F140AD"/>
    <w:rsid w:val="00F21B32"/>
    <w:rsid w:val="00F23741"/>
    <w:rsid w:val="00F30AD8"/>
    <w:rsid w:val="00F3332B"/>
    <w:rsid w:val="00F33B95"/>
    <w:rsid w:val="00F35007"/>
    <w:rsid w:val="00F354C1"/>
    <w:rsid w:val="00F36655"/>
    <w:rsid w:val="00F47655"/>
    <w:rsid w:val="00F540AC"/>
    <w:rsid w:val="00F54EDC"/>
    <w:rsid w:val="00F57ED2"/>
    <w:rsid w:val="00F60BE5"/>
    <w:rsid w:val="00F61A3D"/>
    <w:rsid w:val="00F63946"/>
    <w:rsid w:val="00F65963"/>
    <w:rsid w:val="00F65E3E"/>
    <w:rsid w:val="00F65FE0"/>
    <w:rsid w:val="00F67FE7"/>
    <w:rsid w:val="00F726FF"/>
    <w:rsid w:val="00F728DA"/>
    <w:rsid w:val="00F7352F"/>
    <w:rsid w:val="00F74912"/>
    <w:rsid w:val="00F77991"/>
    <w:rsid w:val="00F8016E"/>
    <w:rsid w:val="00F80943"/>
    <w:rsid w:val="00F83C03"/>
    <w:rsid w:val="00F873BC"/>
    <w:rsid w:val="00F90F98"/>
    <w:rsid w:val="00F916DF"/>
    <w:rsid w:val="00F91D81"/>
    <w:rsid w:val="00F92934"/>
    <w:rsid w:val="00F938DD"/>
    <w:rsid w:val="00F958FC"/>
    <w:rsid w:val="00F963E1"/>
    <w:rsid w:val="00FA081E"/>
    <w:rsid w:val="00FA1B8D"/>
    <w:rsid w:val="00FA4185"/>
    <w:rsid w:val="00FA72E1"/>
    <w:rsid w:val="00FB02A7"/>
    <w:rsid w:val="00FB1110"/>
    <w:rsid w:val="00FB25CD"/>
    <w:rsid w:val="00FB2CC0"/>
    <w:rsid w:val="00FB3011"/>
    <w:rsid w:val="00FB6FC8"/>
    <w:rsid w:val="00FB7706"/>
    <w:rsid w:val="00FC0953"/>
    <w:rsid w:val="00FC0F7B"/>
    <w:rsid w:val="00FC3487"/>
    <w:rsid w:val="00FC6FE5"/>
    <w:rsid w:val="00FC739F"/>
    <w:rsid w:val="00FD022A"/>
    <w:rsid w:val="00FD10B3"/>
    <w:rsid w:val="00FD4A79"/>
    <w:rsid w:val="00FD776B"/>
    <w:rsid w:val="00FE2265"/>
    <w:rsid w:val="00FE2359"/>
    <w:rsid w:val="00FE294E"/>
    <w:rsid w:val="00FE3307"/>
    <w:rsid w:val="00FE3FE2"/>
    <w:rsid w:val="00FE5378"/>
    <w:rsid w:val="00FE6AE2"/>
    <w:rsid w:val="00FE743B"/>
    <w:rsid w:val="00FF394F"/>
    <w:rsid w:val="00FF61C5"/>
    <w:rsid w:val="00FF6429"/>
    <w:rsid w:val="07BBDE05"/>
    <w:rsid w:val="15098E97"/>
    <w:rsid w:val="2A0A204C"/>
    <w:rsid w:val="2F840B46"/>
    <w:rsid w:val="2F886F39"/>
    <w:rsid w:val="4428C7EC"/>
    <w:rsid w:val="45901FE7"/>
    <w:rsid w:val="4A5A755B"/>
    <w:rsid w:val="51D65477"/>
    <w:rsid w:val="54AB20AD"/>
    <w:rsid w:val="5900A5B4"/>
    <w:rsid w:val="6655ADF1"/>
    <w:rsid w:val="67262CD9"/>
    <w:rsid w:val="790CE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3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AD8"/>
    <w:pPr>
      <w:spacing w:after="0" w:line="260" w:lineRule="atLeast"/>
    </w:pPr>
    <w:rPr>
      <w:rFonts w:eastAsiaTheme="minorEastAsia" w:cstheme="minorHAnsi"/>
      <w:sz w:val="20"/>
      <w:szCs w:val="20"/>
      <w:lang w:eastAsia="ja-JP"/>
    </w:rPr>
  </w:style>
  <w:style w:type="paragraph" w:styleId="Nagwek1">
    <w:name w:val="heading 1"/>
    <w:basedOn w:val="Normalny"/>
    <w:next w:val="Normalny"/>
    <w:link w:val="Nagwek1Znak"/>
    <w:uiPriority w:val="9"/>
    <w:unhideWhenUsed/>
    <w:qFormat/>
    <w:rsid w:val="00F30AD8"/>
    <w:pPr>
      <w:keepNext/>
      <w:keepLines/>
      <w:outlineLvl w:val="0"/>
    </w:pPr>
    <w:rPr>
      <w:rFonts w:asciiTheme="majorHAnsi" w:eastAsiaTheme="majorEastAsia" w:hAnsiTheme="majorHAnsi" w:cstheme="majorBidi"/>
      <w:b/>
      <w:bCs/>
      <w:szCs w:val="32"/>
    </w:rPr>
  </w:style>
  <w:style w:type="paragraph" w:styleId="Nagwek2">
    <w:name w:val="heading 2"/>
    <w:basedOn w:val="Normalny"/>
    <w:next w:val="Normalny"/>
    <w:link w:val="Nagwek2Znak"/>
    <w:uiPriority w:val="9"/>
    <w:unhideWhenUsed/>
    <w:qFormat/>
    <w:rsid w:val="00160E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0AD8"/>
    <w:pPr>
      <w:tabs>
        <w:tab w:val="center" w:pos="4513"/>
        <w:tab w:val="right" w:pos="9026"/>
      </w:tabs>
      <w:spacing w:line="240" w:lineRule="auto"/>
    </w:pPr>
  </w:style>
  <w:style w:type="character" w:customStyle="1" w:styleId="NagwekZnak">
    <w:name w:val="Nagłówek Znak"/>
    <w:basedOn w:val="Domylnaczcionkaakapitu"/>
    <w:link w:val="Nagwek"/>
    <w:uiPriority w:val="99"/>
    <w:rsid w:val="00F30AD8"/>
  </w:style>
  <w:style w:type="paragraph" w:styleId="Stopka">
    <w:name w:val="footer"/>
    <w:basedOn w:val="Normalny"/>
    <w:link w:val="StopkaZnak"/>
    <w:uiPriority w:val="99"/>
    <w:unhideWhenUsed/>
    <w:rsid w:val="00F30AD8"/>
    <w:pPr>
      <w:tabs>
        <w:tab w:val="center" w:pos="4513"/>
        <w:tab w:val="right" w:pos="9026"/>
      </w:tabs>
      <w:spacing w:line="240" w:lineRule="auto"/>
    </w:pPr>
  </w:style>
  <w:style w:type="character" w:customStyle="1" w:styleId="StopkaZnak">
    <w:name w:val="Stopka Znak"/>
    <w:basedOn w:val="Domylnaczcionkaakapitu"/>
    <w:link w:val="Stopka"/>
    <w:uiPriority w:val="99"/>
    <w:rsid w:val="00F30AD8"/>
  </w:style>
  <w:style w:type="character" w:customStyle="1" w:styleId="Nagwek1Znak">
    <w:name w:val="Nagłówek 1 Znak"/>
    <w:basedOn w:val="Domylnaczcionkaakapitu"/>
    <w:link w:val="Nagwek1"/>
    <w:uiPriority w:val="9"/>
    <w:rsid w:val="00F30AD8"/>
    <w:rPr>
      <w:rFonts w:asciiTheme="majorHAnsi" w:eastAsiaTheme="majorEastAsia" w:hAnsiTheme="majorHAnsi" w:cstheme="majorBidi"/>
      <w:b/>
      <w:bCs/>
      <w:sz w:val="20"/>
      <w:szCs w:val="32"/>
      <w:lang w:val="en-US" w:eastAsia="ja-JP"/>
    </w:rPr>
  </w:style>
  <w:style w:type="character" w:styleId="Hipercze">
    <w:name w:val="Hyperlink"/>
    <w:basedOn w:val="Domylnaczcionkaakapitu"/>
    <w:unhideWhenUsed/>
    <w:rsid w:val="00F30AD8"/>
    <w:rPr>
      <w:color w:val="auto"/>
      <w:u w:val="single" w:color="87898B"/>
    </w:rPr>
  </w:style>
  <w:style w:type="paragraph" w:customStyle="1" w:styleId="HPInformation">
    <w:name w:val="HP Information"/>
    <w:basedOn w:val="Normalny"/>
    <w:rsid w:val="00F30AD8"/>
    <w:pPr>
      <w:tabs>
        <w:tab w:val="left" w:pos="173"/>
      </w:tabs>
      <w:spacing w:line="220" w:lineRule="atLeast"/>
    </w:pPr>
    <w:rPr>
      <w:noProof/>
      <w:sz w:val="16"/>
      <w:szCs w:val="16"/>
      <w:lang w:eastAsia="en-US"/>
    </w:rPr>
  </w:style>
  <w:style w:type="table" w:styleId="Tabela-Siatka">
    <w:name w:val="Table Grid"/>
    <w:basedOn w:val="Standardowy"/>
    <w:uiPriority w:val="39"/>
    <w:rsid w:val="00F30AD8"/>
    <w:pPr>
      <w:spacing w:after="0" w:line="240" w:lineRule="auto"/>
    </w:pPr>
    <w:rPr>
      <w:rFonts w:eastAsiaTheme="minorEastAsia"/>
      <w:sz w:val="20"/>
      <w:szCs w:val="20"/>
      <w:lang w:val="en-US" w:eastAsia="ja-JP"/>
    </w:rPr>
    <w:tblPr>
      <w:tblCellMar>
        <w:left w:w="0" w:type="dxa"/>
        <w:right w:w="0" w:type="dxa"/>
      </w:tblCellMar>
    </w:tblPr>
    <w:tblStylePr w:type="firstRow">
      <w:rPr>
        <w:rFonts w:asciiTheme="majorHAnsi" w:hAnsiTheme="majorHAnsi"/>
        <w:b/>
        <w:bCs/>
        <w:i w:val="0"/>
        <w:iCs w:val="0"/>
      </w:rPr>
      <w:tblPr/>
      <w:tcPr>
        <w:tcBorders>
          <w:top w:val="nil"/>
          <w:left w:val="nil"/>
          <w:bottom w:val="nil"/>
          <w:right w:val="nil"/>
          <w:insideH w:val="nil"/>
          <w:insideV w:val="nil"/>
          <w:tl2br w:val="nil"/>
          <w:tr2bl w:val="nil"/>
        </w:tcBorders>
      </w:tcPr>
    </w:tblStylePr>
  </w:style>
  <w:style w:type="paragraph" w:customStyle="1" w:styleId="PRHeadline">
    <w:name w:val="PR Headline"/>
    <w:qFormat/>
    <w:rsid w:val="00F30AD8"/>
    <w:pPr>
      <w:spacing w:after="0" w:line="420" w:lineRule="atLeast"/>
    </w:pPr>
    <w:rPr>
      <w:rFonts w:asciiTheme="majorHAnsi" w:eastAsiaTheme="minorEastAsia" w:hAnsiTheme="majorHAnsi" w:cstheme="minorHAnsi"/>
      <w:b/>
      <w:sz w:val="36"/>
      <w:szCs w:val="36"/>
      <w:lang w:val="en-US" w:eastAsia="ja-JP"/>
    </w:rPr>
  </w:style>
  <w:style w:type="paragraph" w:customStyle="1" w:styleId="PRSubhead">
    <w:name w:val="PR Subhead"/>
    <w:qFormat/>
    <w:rsid w:val="00F30AD8"/>
    <w:pPr>
      <w:spacing w:after="0" w:line="340" w:lineRule="atLeast"/>
    </w:pPr>
    <w:rPr>
      <w:rFonts w:eastAsiaTheme="minorEastAsia" w:cstheme="minorHAnsi"/>
      <w:sz w:val="28"/>
      <w:szCs w:val="28"/>
      <w:lang w:val="en-US" w:eastAsia="ja-JP"/>
    </w:rPr>
  </w:style>
  <w:style w:type="paragraph" w:customStyle="1" w:styleId="Footnote">
    <w:name w:val="Footnote"/>
    <w:qFormat/>
    <w:rsid w:val="00F30AD8"/>
    <w:pPr>
      <w:spacing w:after="0" w:line="220" w:lineRule="atLeast"/>
    </w:pPr>
    <w:rPr>
      <w:rFonts w:eastAsiaTheme="minorEastAsia" w:cstheme="minorHAnsi"/>
      <w:sz w:val="16"/>
      <w:szCs w:val="18"/>
      <w:lang w:val="en-US"/>
    </w:rPr>
  </w:style>
  <w:style w:type="paragraph" w:customStyle="1" w:styleId="PRQuote">
    <w:name w:val="PR Quote"/>
    <w:basedOn w:val="Normalny"/>
    <w:qFormat/>
    <w:rsid w:val="00F30AD8"/>
    <w:rPr>
      <w:i/>
    </w:rPr>
  </w:style>
  <w:style w:type="paragraph" w:customStyle="1" w:styleId="DocumentType">
    <w:name w:val="Document Type"/>
    <w:rsid w:val="00F30AD8"/>
    <w:pPr>
      <w:spacing w:after="60" w:line="240" w:lineRule="auto"/>
    </w:pPr>
    <w:rPr>
      <w:rFonts w:asciiTheme="majorHAnsi" w:eastAsiaTheme="minorEastAsia" w:hAnsiTheme="majorHAnsi" w:cstheme="minorHAnsi"/>
      <w:b/>
      <w:color w:val="0096D6"/>
      <w:lang w:val="en-US" w:eastAsia="ja-JP"/>
    </w:rPr>
  </w:style>
  <w:style w:type="paragraph" w:customStyle="1" w:styleId="HPBodyText">
    <w:name w:val="HP Body Text"/>
    <w:basedOn w:val="Normalny"/>
    <w:link w:val="HPBodyTextChar"/>
    <w:rsid w:val="00F30AD8"/>
    <w:pPr>
      <w:spacing w:after="300" w:line="300" w:lineRule="exact"/>
    </w:pPr>
    <w:rPr>
      <w:rFonts w:ascii="Futura Bk" w:eastAsia="Times New Roman" w:hAnsi="Futura Bk" w:cs="Futura Bk"/>
      <w:sz w:val="22"/>
      <w:szCs w:val="24"/>
      <w:lang w:eastAsia="en-GB"/>
    </w:rPr>
  </w:style>
  <w:style w:type="character" w:customStyle="1" w:styleId="HPBodyTextChar">
    <w:name w:val="HP Body Text Char"/>
    <w:basedOn w:val="Domylnaczcionkaakapitu"/>
    <w:link w:val="HPBodyText"/>
    <w:locked/>
    <w:rsid w:val="00F30AD8"/>
    <w:rPr>
      <w:rFonts w:ascii="Futura Bk" w:eastAsia="Times New Roman" w:hAnsi="Futura Bk" w:cs="Futura Bk"/>
      <w:szCs w:val="24"/>
      <w:lang w:eastAsia="en-GB"/>
    </w:rPr>
  </w:style>
  <w:style w:type="character" w:styleId="Odwoaniedokomentarza">
    <w:name w:val="annotation reference"/>
    <w:basedOn w:val="Domylnaczcionkaakapitu"/>
    <w:uiPriority w:val="99"/>
    <w:semiHidden/>
    <w:unhideWhenUsed/>
    <w:rsid w:val="00720A4E"/>
    <w:rPr>
      <w:sz w:val="16"/>
      <w:szCs w:val="16"/>
    </w:rPr>
  </w:style>
  <w:style w:type="paragraph" w:styleId="Tekstkomentarza">
    <w:name w:val="annotation text"/>
    <w:basedOn w:val="Normalny"/>
    <w:link w:val="TekstkomentarzaZnak"/>
    <w:uiPriority w:val="99"/>
    <w:unhideWhenUsed/>
    <w:rsid w:val="00720A4E"/>
    <w:pPr>
      <w:spacing w:line="240" w:lineRule="auto"/>
    </w:pPr>
  </w:style>
  <w:style w:type="character" w:customStyle="1" w:styleId="TekstkomentarzaZnak">
    <w:name w:val="Tekst komentarza Znak"/>
    <w:basedOn w:val="Domylnaczcionkaakapitu"/>
    <w:link w:val="Tekstkomentarza"/>
    <w:uiPriority w:val="99"/>
    <w:rsid w:val="00720A4E"/>
    <w:rPr>
      <w:rFonts w:eastAsiaTheme="minorEastAsia" w:cstheme="minorHAnsi"/>
      <w:sz w:val="20"/>
      <w:szCs w:val="20"/>
      <w:lang w:val="en-US" w:eastAsia="ja-JP"/>
    </w:rPr>
  </w:style>
  <w:style w:type="paragraph" w:styleId="Tematkomentarza">
    <w:name w:val="annotation subject"/>
    <w:basedOn w:val="Tekstkomentarza"/>
    <w:next w:val="Tekstkomentarza"/>
    <w:link w:val="TematkomentarzaZnak"/>
    <w:uiPriority w:val="99"/>
    <w:semiHidden/>
    <w:unhideWhenUsed/>
    <w:rsid w:val="00720A4E"/>
    <w:rPr>
      <w:b/>
      <w:bCs/>
    </w:rPr>
  </w:style>
  <w:style w:type="character" w:customStyle="1" w:styleId="TematkomentarzaZnak">
    <w:name w:val="Temat komentarza Znak"/>
    <w:basedOn w:val="TekstkomentarzaZnak"/>
    <w:link w:val="Tematkomentarza"/>
    <w:uiPriority w:val="99"/>
    <w:semiHidden/>
    <w:rsid w:val="00720A4E"/>
    <w:rPr>
      <w:rFonts w:eastAsiaTheme="minorEastAsia" w:cstheme="minorHAnsi"/>
      <w:b/>
      <w:bCs/>
      <w:sz w:val="20"/>
      <w:szCs w:val="20"/>
      <w:lang w:val="en-US" w:eastAsia="ja-JP"/>
    </w:rPr>
  </w:style>
  <w:style w:type="paragraph" w:styleId="Tekstdymka">
    <w:name w:val="Balloon Text"/>
    <w:basedOn w:val="Normalny"/>
    <w:link w:val="TekstdymkaZnak"/>
    <w:uiPriority w:val="99"/>
    <w:semiHidden/>
    <w:unhideWhenUsed/>
    <w:rsid w:val="00720A4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A4E"/>
    <w:rPr>
      <w:rFonts w:ascii="Segoe UI" w:eastAsiaTheme="minorEastAsia" w:hAnsi="Segoe UI" w:cs="Segoe UI"/>
      <w:sz w:val="18"/>
      <w:szCs w:val="18"/>
      <w:lang w:val="en-US" w:eastAsia="ja-JP"/>
    </w:rPr>
  </w:style>
  <w:style w:type="paragraph" w:customStyle="1" w:styleId="HPIinterviewname">
    <w:name w:val="HPI interview name"/>
    <w:basedOn w:val="Nagwek1"/>
    <w:qFormat/>
    <w:rsid w:val="00160EE3"/>
    <w:pPr>
      <w:keepNext w:val="0"/>
      <w:keepLines w:val="0"/>
      <w:spacing w:line="520" w:lineRule="exact"/>
    </w:pPr>
    <w:rPr>
      <w:rFonts w:ascii="HP Simplified Light" w:eastAsiaTheme="minorHAnsi" w:hAnsi="HP Simplified Light" w:cstheme="minorBidi"/>
      <w:b w:val="0"/>
      <w:bCs w:val="0"/>
      <w:sz w:val="48"/>
      <w:szCs w:val="48"/>
      <w:lang w:eastAsia="en-US"/>
    </w:rPr>
  </w:style>
  <w:style w:type="character" w:customStyle="1" w:styleId="Nagwek2Znak">
    <w:name w:val="Nagłówek 2 Znak"/>
    <w:basedOn w:val="Domylnaczcionkaakapitu"/>
    <w:link w:val="Nagwek2"/>
    <w:uiPriority w:val="9"/>
    <w:rsid w:val="00160EE3"/>
    <w:rPr>
      <w:rFonts w:asciiTheme="majorHAnsi" w:eastAsiaTheme="majorEastAsia" w:hAnsiTheme="majorHAnsi" w:cstheme="majorBidi"/>
      <w:color w:val="2F5496" w:themeColor="accent1" w:themeShade="BF"/>
      <w:sz w:val="26"/>
      <w:szCs w:val="26"/>
      <w:lang w:val="en-US" w:eastAsia="ja-JP"/>
    </w:rPr>
  </w:style>
  <w:style w:type="paragraph" w:customStyle="1" w:styleId="HPItext">
    <w:name w:val="HPI text"/>
    <w:qFormat/>
    <w:rsid w:val="00160EE3"/>
    <w:pPr>
      <w:tabs>
        <w:tab w:val="left" w:pos="360"/>
      </w:tabs>
      <w:spacing w:after="120" w:line="252" w:lineRule="auto"/>
      <w:ind w:right="1440"/>
    </w:pPr>
    <w:rPr>
      <w:rFonts w:ascii="HP Simplified Light" w:hAnsi="HP Simplified Light"/>
      <w:sz w:val="20"/>
      <w:lang w:val="en-US"/>
    </w:rPr>
  </w:style>
  <w:style w:type="paragraph" w:customStyle="1" w:styleId="HPhyperlink">
    <w:name w:val="HP hyperlink"/>
    <w:basedOn w:val="Normalny"/>
    <w:rsid w:val="00F726FF"/>
    <w:pPr>
      <w:framePr w:hSpace="36" w:wrap="around" w:vAnchor="text" w:hAnchor="text"/>
      <w:numPr>
        <w:numId w:val="4"/>
      </w:numPr>
      <w:spacing w:before="100" w:beforeAutospacing="1" w:after="100" w:afterAutospacing="1" w:line="280" w:lineRule="atLeast"/>
      <w:ind w:left="0" w:firstLine="0"/>
    </w:pPr>
    <w:rPr>
      <w:rFonts w:ascii="HP Simplified Light" w:eastAsiaTheme="minorHAnsi" w:hAnsi="HP Simplified Light" w:cs="Calibri"/>
      <w:color w:val="0096D6"/>
      <w:sz w:val="22"/>
      <w:szCs w:val="22"/>
      <w:lang w:eastAsia="en-GB"/>
    </w:rPr>
  </w:style>
  <w:style w:type="character" w:customStyle="1" w:styleId="normaltextrun">
    <w:name w:val="normaltextrun"/>
    <w:basedOn w:val="Domylnaczcionkaakapitu"/>
    <w:rsid w:val="004262C7"/>
  </w:style>
  <w:style w:type="character" w:customStyle="1" w:styleId="UnresolvedMention1">
    <w:name w:val="Unresolved Mention1"/>
    <w:basedOn w:val="Domylnaczcionkaakapitu"/>
    <w:uiPriority w:val="99"/>
    <w:rsid w:val="00991E33"/>
    <w:rPr>
      <w:color w:val="605E5C"/>
      <w:shd w:val="clear" w:color="auto" w:fill="E1DFDD"/>
    </w:rPr>
  </w:style>
  <w:style w:type="character" w:customStyle="1" w:styleId="Mention1">
    <w:name w:val="Mention1"/>
    <w:basedOn w:val="Domylnaczcionkaakapitu"/>
    <w:uiPriority w:val="99"/>
    <w:rsid w:val="00991E33"/>
    <w:rPr>
      <w:color w:val="2B579A"/>
      <w:shd w:val="clear" w:color="auto" w:fill="E1DFDD"/>
    </w:rPr>
  </w:style>
  <w:style w:type="paragraph" w:styleId="Tekstprzypisudolnego">
    <w:name w:val="footnote text"/>
    <w:basedOn w:val="Normalny"/>
    <w:link w:val="TekstprzypisudolnegoZnak"/>
    <w:uiPriority w:val="99"/>
    <w:semiHidden/>
    <w:unhideWhenUsed/>
    <w:rsid w:val="00E907DB"/>
    <w:pPr>
      <w:spacing w:line="240" w:lineRule="auto"/>
    </w:pPr>
  </w:style>
  <w:style w:type="character" w:customStyle="1" w:styleId="TekstprzypisudolnegoZnak">
    <w:name w:val="Tekst przypisu dolnego Znak"/>
    <w:basedOn w:val="Domylnaczcionkaakapitu"/>
    <w:link w:val="Tekstprzypisudolnego"/>
    <w:uiPriority w:val="99"/>
    <w:semiHidden/>
    <w:rsid w:val="00E907DB"/>
    <w:rPr>
      <w:rFonts w:eastAsiaTheme="minorEastAsia" w:cstheme="minorHAnsi"/>
      <w:sz w:val="20"/>
      <w:szCs w:val="20"/>
      <w:lang w:eastAsia="ja-JP"/>
    </w:rPr>
  </w:style>
  <w:style w:type="character" w:styleId="Odwoanieprzypisudolnego">
    <w:name w:val="footnote reference"/>
    <w:basedOn w:val="Domylnaczcionkaakapitu"/>
    <w:uiPriority w:val="99"/>
    <w:semiHidden/>
    <w:unhideWhenUsed/>
    <w:rsid w:val="00E907DB"/>
    <w:rPr>
      <w:vertAlign w:val="superscript"/>
    </w:rPr>
  </w:style>
  <w:style w:type="character" w:styleId="UyteHipercze">
    <w:name w:val="FollowedHyperlink"/>
    <w:basedOn w:val="Domylnaczcionkaakapitu"/>
    <w:uiPriority w:val="99"/>
    <w:semiHidden/>
    <w:unhideWhenUsed/>
    <w:rsid w:val="00545BF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AD8"/>
    <w:pPr>
      <w:spacing w:after="0" w:line="260" w:lineRule="atLeast"/>
    </w:pPr>
    <w:rPr>
      <w:rFonts w:eastAsiaTheme="minorEastAsia" w:cstheme="minorHAnsi"/>
      <w:sz w:val="20"/>
      <w:szCs w:val="20"/>
      <w:lang w:eastAsia="ja-JP"/>
    </w:rPr>
  </w:style>
  <w:style w:type="paragraph" w:styleId="Nagwek1">
    <w:name w:val="heading 1"/>
    <w:basedOn w:val="Normalny"/>
    <w:next w:val="Normalny"/>
    <w:link w:val="Nagwek1Znak"/>
    <w:uiPriority w:val="9"/>
    <w:unhideWhenUsed/>
    <w:qFormat/>
    <w:rsid w:val="00F30AD8"/>
    <w:pPr>
      <w:keepNext/>
      <w:keepLines/>
      <w:outlineLvl w:val="0"/>
    </w:pPr>
    <w:rPr>
      <w:rFonts w:asciiTheme="majorHAnsi" w:eastAsiaTheme="majorEastAsia" w:hAnsiTheme="majorHAnsi" w:cstheme="majorBidi"/>
      <w:b/>
      <w:bCs/>
      <w:szCs w:val="32"/>
    </w:rPr>
  </w:style>
  <w:style w:type="paragraph" w:styleId="Nagwek2">
    <w:name w:val="heading 2"/>
    <w:basedOn w:val="Normalny"/>
    <w:next w:val="Normalny"/>
    <w:link w:val="Nagwek2Znak"/>
    <w:uiPriority w:val="9"/>
    <w:unhideWhenUsed/>
    <w:qFormat/>
    <w:rsid w:val="00160E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0AD8"/>
    <w:pPr>
      <w:tabs>
        <w:tab w:val="center" w:pos="4513"/>
        <w:tab w:val="right" w:pos="9026"/>
      </w:tabs>
      <w:spacing w:line="240" w:lineRule="auto"/>
    </w:pPr>
  </w:style>
  <w:style w:type="character" w:customStyle="1" w:styleId="NagwekZnak">
    <w:name w:val="Nagłówek Znak"/>
    <w:basedOn w:val="Domylnaczcionkaakapitu"/>
    <w:link w:val="Nagwek"/>
    <w:uiPriority w:val="99"/>
    <w:rsid w:val="00F30AD8"/>
  </w:style>
  <w:style w:type="paragraph" w:styleId="Stopka">
    <w:name w:val="footer"/>
    <w:basedOn w:val="Normalny"/>
    <w:link w:val="StopkaZnak"/>
    <w:uiPriority w:val="99"/>
    <w:unhideWhenUsed/>
    <w:rsid w:val="00F30AD8"/>
    <w:pPr>
      <w:tabs>
        <w:tab w:val="center" w:pos="4513"/>
        <w:tab w:val="right" w:pos="9026"/>
      </w:tabs>
      <w:spacing w:line="240" w:lineRule="auto"/>
    </w:pPr>
  </w:style>
  <w:style w:type="character" w:customStyle="1" w:styleId="StopkaZnak">
    <w:name w:val="Stopka Znak"/>
    <w:basedOn w:val="Domylnaczcionkaakapitu"/>
    <w:link w:val="Stopka"/>
    <w:uiPriority w:val="99"/>
    <w:rsid w:val="00F30AD8"/>
  </w:style>
  <w:style w:type="character" w:customStyle="1" w:styleId="Nagwek1Znak">
    <w:name w:val="Nagłówek 1 Znak"/>
    <w:basedOn w:val="Domylnaczcionkaakapitu"/>
    <w:link w:val="Nagwek1"/>
    <w:uiPriority w:val="9"/>
    <w:rsid w:val="00F30AD8"/>
    <w:rPr>
      <w:rFonts w:asciiTheme="majorHAnsi" w:eastAsiaTheme="majorEastAsia" w:hAnsiTheme="majorHAnsi" w:cstheme="majorBidi"/>
      <w:b/>
      <w:bCs/>
      <w:sz w:val="20"/>
      <w:szCs w:val="32"/>
      <w:lang w:val="en-US" w:eastAsia="ja-JP"/>
    </w:rPr>
  </w:style>
  <w:style w:type="character" w:styleId="Hipercze">
    <w:name w:val="Hyperlink"/>
    <w:basedOn w:val="Domylnaczcionkaakapitu"/>
    <w:unhideWhenUsed/>
    <w:rsid w:val="00F30AD8"/>
    <w:rPr>
      <w:color w:val="auto"/>
      <w:u w:val="single" w:color="87898B"/>
    </w:rPr>
  </w:style>
  <w:style w:type="paragraph" w:customStyle="1" w:styleId="HPInformation">
    <w:name w:val="HP Information"/>
    <w:basedOn w:val="Normalny"/>
    <w:rsid w:val="00F30AD8"/>
    <w:pPr>
      <w:tabs>
        <w:tab w:val="left" w:pos="173"/>
      </w:tabs>
      <w:spacing w:line="220" w:lineRule="atLeast"/>
    </w:pPr>
    <w:rPr>
      <w:noProof/>
      <w:sz w:val="16"/>
      <w:szCs w:val="16"/>
      <w:lang w:eastAsia="en-US"/>
    </w:rPr>
  </w:style>
  <w:style w:type="table" w:styleId="Tabela-Siatka">
    <w:name w:val="Table Grid"/>
    <w:basedOn w:val="Standardowy"/>
    <w:uiPriority w:val="39"/>
    <w:rsid w:val="00F30AD8"/>
    <w:pPr>
      <w:spacing w:after="0" w:line="240" w:lineRule="auto"/>
    </w:pPr>
    <w:rPr>
      <w:rFonts w:eastAsiaTheme="minorEastAsia"/>
      <w:sz w:val="20"/>
      <w:szCs w:val="20"/>
      <w:lang w:val="en-US" w:eastAsia="ja-JP"/>
    </w:rPr>
    <w:tblPr>
      <w:tblCellMar>
        <w:left w:w="0" w:type="dxa"/>
        <w:right w:w="0" w:type="dxa"/>
      </w:tblCellMar>
    </w:tblPr>
    <w:tblStylePr w:type="firstRow">
      <w:rPr>
        <w:rFonts w:asciiTheme="majorHAnsi" w:hAnsiTheme="majorHAnsi"/>
        <w:b/>
        <w:bCs/>
        <w:i w:val="0"/>
        <w:iCs w:val="0"/>
      </w:rPr>
      <w:tblPr/>
      <w:tcPr>
        <w:tcBorders>
          <w:top w:val="nil"/>
          <w:left w:val="nil"/>
          <w:bottom w:val="nil"/>
          <w:right w:val="nil"/>
          <w:insideH w:val="nil"/>
          <w:insideV w:val="nil"/>
          <w:tl2br w:val="nil"/>
          <w:tr2bl w:val="nil"/>
        </w:tcBorders>
      </w:tcPr>
    </w:tblStylePr>
  </w:style>
  <w:style w:type="paragraph" w:customStyle="1" w:styleId="PRHeadline">
    <w:name w:val="PR Headline"/>
    <w:qFormat/>
    <w:rsid w:val="00F30AD8"/>
    <w:pPr>
      <w:spacing w:after="0" w:line="420" w:lineRule="atLeast"/>
    </w:pPr>
    <w:rPr>
      <w:rFonts w:asciiTheme="majorHAnsi" w:eastAsiaTheme="minorEastAsia" w:hAnsiTheme="majorHAnsi" w:cstheme="minorHAnsi"/>
      <w:b/>
      <w:sz w:val="36"/>
      <w:szCs w:val="36"/>
      <w:lang w:val="en-US" w:eastAsia="ja-JP"/>
    </w:rPr>
  </w:style>
  <w:style w:type="paragraph" w:customStyle="1" w:styleId="PRSubhead">
    <w:name w:val="PR Subhead"/>
    <w:qFormat/>
    <w:rsid w:val="00F30AD8"/>
    <w:pPr>
      <w:spacing w:after="0" w:line="340" w:lineRule="atLeast"/>
    </w:pPr>
    <w:rPr>
      <w:rFonts w:eastAsiaTheme="minorEastAsia" w:cstheme="minorHAnsi"/>
      <w:sz w:val="28"/>
      <w:szCs w:val="28"/>
      <w:lang w:val="en-US" w:eastAsia="ja-JP"/>
    </w:rPr>
  </w:style>
  <w:style w:type="paragraph" w:customStyle="1" w:styleId="Footnote">
    <w:name w:val="Footnote"/>
    <w:qFormat/>
    <w:rsid w:val="00F30AD8"/>
    <w:pPr>
      <w:spacing w:after="0" w:line="220" w:lineRule="atLeast"/>
    </w:pPr>
    <w:rPr>
      <w:rFonts w:eastAsiaTheme="minorEastAsia" w:cstheme="minorHAnsi"/>
      <w:sz w:val="16"/>
      <w:szCs w:val="18"/>
      <w:lang w:val="en-US"/>
    </w:rPr>
  </w:style>
  <w:style w:type="paragraph" w:customStyle="1" w:styleId="PRQuote">
    <w:name w:val="PR Quote"/>
    <w:basedOn w:val="Normalny"/>
    <w:qFormat/>
    <w:rsid w:val="00F30AD8"/>
    <w:rPr>
      <w:i/>
    </w:rPr>
  </w:style>
  <w:style w:type="paragraph" w:customStyle="1" w:styleId="DocumentType">
    <w:name w:val="Document Type"/>
    <w:rsid w:val="00F30AD8"/>
    <w:pPr>
      <w:spacing w:after="60" w:line="240" w:lineRule="auto"/>
    </w:pPr>
    <w:rPr>
      <w:rFonts w:asciiTheme="majorHAnsi" w:eastAsiaTheme="minorEastAsia" w:hAnsiTheme="majorHAnsi" w:cstheme="minorHAnsi"/>
      <w:b/>
      <w:color w:val="0096D6"/>
      <w:lang w:val="en-US" w:eastAsia="ja-JP"/>
    </w:rPr>
  </w:style>
  <w:style w:type="paragraph" w:customStyle="1" w:styleId="HPBodyText">
    <w:name w:val="HP Body Text"/>
    <w:basedOn w:val="Normalny"/>
    <w:link w:val="HPBodyTextChar"/>
    <w:rsid w:val="00F30AD8"/>
    <w:pPr>
      <w:spacing w:after="300" w:line="300" w:lineRule="exact"/>
    </w:pPr>
    <w:rPr>
      <w:rFonts w:ascii="Futura Bk" w:eastAsia="Times New Roman" w:hAnsi="Futura Bk" w:cs="Futura Bk"/>
      <w:sz w:val="22"/>
      <w:szCs w:val="24"/>
      <w:lang w:eastAsia="en-GB"/>
    </w:rPr>
  </w:style>
  <w:style w:type="character" w:customStyle="1" w:styleId="HPBodyTextChar">
    <w:name w:val="HP Body Text Char"/>
    <w:basedOn w:val="Domylnaczcionkaakapitu"/>
    <w:link w:val="HPBodyText"/>
    <w:locked/>
    <w:rsid w:val="00F30AD8"/>
    <w:rPr>
      <w:rFonts w:ascii="Futura Bk" w:eastAsia="Times New Roman" w:hAnsi="Futura Bk" w:cs="Futura Bk"/>
      <w:szCs w:val="24"/>
      <w:lang w:eastAsia="en-GB"/>
    </w:rPr>
  </w:style>
  <w:style w:type="character" w:styleId="Odwoaniedokomentarza">
    <w:name w:val="annotation reference"/>
    <w:basedOn w:val="Domylnaczcionkaakapitu"/>
    <w:uiPriority w:val="99"/>
    <w:semiHidden/>
    <w:unhideWhenUsed/>
    <w:rsid w:val="00720A4E"/>
    <w:rPr>
      <w:sz w:val="16"/>
      <w:szCs w:val="16"/>
    </w:rPr>
  </w:style>
  <w:style w:type="paragraph" w:styleId="Tekstkomentarza">
    <w:name w:val="annotation text"/>
    <w:basedOn w:val="Normalny"/>
    <w:link w:val="TekstkomentarzaZnak"/>
    <w:uiPriority w:val="99"/>
    <w:unhideWhenUsed/>
    <w:rsid w:val="00720A4E"/>
    <w:pPr>
      <w:spacing w:line="240" w:lineRule="auto"/>
    </w:pPr>
  </w:style>
  <w:style w:type="character" w:customStyle="1" w:styleId="TekstkomentarzaZnak">
    <w:name w:val="Tekst komentarza Znak"/>
    <w:basedOn w:val="Domylnaczcionkaakapitu"/>
    <w:link w:val="Tekstkomentarza"/>
    <w:uiPriority w:val="99"/>
    <w:rsid w:val="00720A4E"/>
    <w:rPr>
      <w:rFonts w:eastAsiaTheme="minorEastAsia" w:cstheme="minorHAnsi"/>
      <w:sz w:val="20"/>
      <w:szCs w:val="20"/>
      <w:lang w:val="en-US" w:eastAsia="ja-JP"/>
    </w:rPr>
  </w:style>
  <w:style w:type="paragraph" w:styleId="Tematkomentarza">
    <w:name w:val="annotation subject"/>
    <w:basedOn w:val="Tekstkomentarza"/>
    <w:next w:val="Tekstkomentarza"/>
    <w:link w:val="TematkomentarzaZnak"/>
    <w:uiPriority w:val="99"/>
    <w:semiHidden/>
    <w:unhideWhenUsed/>
    <w:rsid w:val="00720A4E"/>
    <w:rPr>
      <w:b/>
      <w:bCs/>
    </w:rPr>
  </w:style>
  <w:style w:type="character" w:customStyle="1" w:styleId="TematkomentarzaZnak">
    <w:name w:val="Temat komentarza Znak"/>
    <w:basedOn w:val="TekstkomentarzaZnak"/>
    <w:link w:val="Tematkomentarza"/>
    <w:uiPriority w:val="99"/>
    <w:semiHidden/>
    <w:rsid w:val="00720A4E"/>
    <w:rPr>
      <w:rFonts w:eastAsiaTheme="minorEastAsia" w:cstheme="minorHAnsi"/>
      <w:b/>
      <w:bCs/>
      <w:sz w:val="20"/>
      <w:szCs w:val="20"/>
      <w:lang w:val="en-US" w:eastAsia="ja-JP"/>
    </w:rPr>
  </w:style>
  <w:style w:type="paragraph" w:styleId="Tekstdymka">
    <w:name w:val="Balloon Text"/>
    <w:basedOn w:val="Normalny"/>
    <w:link w:val="TekstdymkaZnak"/>
    <w:uiPriority w:val="99"/>
    <w:semiHidden/>
    <w:unhideWhenUsed/>
    <w:rsid w:val="00720A4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A4E"/>
    <w:rPr>
      <w:rFonts w:ascii="Segoe UI" w:eastAsiaTheme="minorEastAsia" w:hAnsi="Segoe UI" w:cs="Segoe UI"/>
      <w:sz w:val="18"/>
      <w:szCs w:val="18"/>
      <w:lang w:val="en-US" w:eastAsia="ja-JP"/>
    </w:rPr>
  </w:style>
  <w:style w:type="paragraph" w:customStyle="1" w:styleId="HPIinterviewname">
    <w:name w:val="HPI interview name"/>
    <w:basedOn w:val="Nagwek1"/>
    <w:qFormat/>
    <w:rsid w:val="00160EE3"/>
    <w:pPr>
      <w:keepNext w:val="0"/>
      <w:keepLines w:val="0"/>
      <w:spacing w:line="520" w:lineRule="exact"/>
    </w:pPr>
    <w:rPr>
      <w:rFonts w:ascii="HP Simplified Light" w:eastAsiaTheme="minorHAnsi" w:hAnsi="HP Simplified Light" w:cstheme="minorBidi"/>
      <w:b w:val="0"/>
      <w:bCs w:val="0"/>
      <w:sz w:val="48"/>
      <w:szCs w:val="48"/>
      <w:lang w:eastAsia="en-US"/>
    </w:rPr>
  </w:style>
  <w:style w:type="character" w:customStyle="1" w:styleId="Nagwek2Znak">
    <w:name w:val="Nagłówek 2 Znak"/>
    <w:basedOn w:val="Domylnaczcionkaakapitu"/>
    <w:link w:val="Nagwek2"/>
    <w:uiPriority w:val="9"/>
    <w:rsid w:val="00160EE3"/>
    <w:rPr>
      <w:rFonts w:asciiTheme="majorHAnsi" w:eastAsiaTheme="majorEastAsia" w:hAnsiTheme="majorHAnsi" w:cstheme="majorBidi"/>
      <w:color w:val="2F5496" w:themeColor="accent1" w:themeShade="BF"/>
      <w:sz w:val="26"/>
      <w:szCs w:val="26"/>
      <w:lang w:val="en-US" w:eastAsia="ja-JP"/>
    </w:rPr>
  </w:style>
  <w:style w:type="paragraph" w:customStyle="1" w:styleId="HPItext">
    <w:name w:val="HPI text"/>
    <w:qFormat/>
    <w:rsid w:val="00160EE3"/>
    <w:pPr>
      <w:tabs>
        <w:tab w:val="left" w:pos="360"/>
      </w:tabs>
      <w:spacing w:after="120" w:line="252" w:lineRule="auto"/>
      <w:ind w:right="1440"/>
    </w:pPr>
    <w:rPr>
      <w:rFonts w:ascii="HP Simplified Light" w:hAnsi="HP Simplified Light"/>
      <w:sz w:val="20"/>
      <w:lang w:val="en-US"/>
    </w:rPr>
  </w:style>
  <w:style w:type="paragraph" w:customStyle="1" w:styleId="HPhyperlink">
    <w:name w:val="HP hyperlink"/>
    <w:basedOn w:val="Normalny"/>
    <w:rsid w:val="00F726FF"/>
    <w:pPr>
      <w:framePr w:hSpace="36" w:wrap="around" w:vAnchor="text" w:hAnchor="text"/>
      <w:numPr>
        <w:numId w:val="4"/>
      </w:numPr>
      <w:spacing w:before="100" w:beforeAutospacing="1" w:after="100" w:afterAutospacing="1" w:line="280" w:lineRule="atLeast"/>
      <w:ind w:left="0" w:firstLine="0"/>
    </w:pPr>
    <w:rPr>
      <w:rFonts w:ascii="HP Simplified Light" w:eastAsiaTheme="minorHAnsi" w:hAnsi="HP Simplified Light" w:cs="Calibri"/>
      <w:color w:val="0096D6"/>
      <w:sz w:val="22"/>
      <w:szCs w:val="22"/>
      <w:lang w:eastAsia="en-GB"/>
    </w:rPr>
  </w:style>
  <w:style w:type="character" w:customStyle="1" w:styleId="normaltextrun">
    <w:name w:val="normaltextrun"/>
    <w:basedOn w:val="Domylnaczcionkaakapitu"/>
    <w:rsid w:val="004262C7"/>
  </w:style>
  <w:style w:type="character" w:customStyle="1" w:styleId="UnresolvedMention1">
    <w:name w:val="Unresolved Mention1"/>
    <w:basedOn w:val="Domylnaczcionkaakapitu"/>
    <w:uiPriority w:val="99"/>
    <w:rsid w:val="00991E33"/>
    <w:rPr>
      <w:color w:val="605E5C"/>
      <w:shd w:val="clear" w:color="auto" w:fill="E1DFDD"/>
    </w:rPr>
  </w:style>
  <w:style w:type="character" w:customStyle="1" w:styleId="Mention1">
    <w:name w:val="Mention1"/>
    <w:basedOn w:val="Domylnaczcionkaakapitu"/>
    <w:uiPriority w:val="99"/>
    <w:rsid w:val="00991E33"/>
    <w:rPr>
      <w:color w:val="2B579A"/>
      <w:shd w:val="clear" w:color="auto" w:fill="E1DFDD"/>
    </w:rPr>
  </w:style>
  <w:style w:type="paragraph" w:styleId="Tekstprzypisudolnego">
    <w:name w:val="footnote text"/>
    <w:basedOn w:val="Normalny"/>
    <w:link w:val="TekstprzypisudolnegoZnak"/>
    <w:uiPriority w:val="99"/>
    <w:semiHidden/>
    <w:unhideWhenUsed/>
    <w:rsid w:val="00E907DB"/>
    <w:pPr>
      <w:spacing w:line="240" w:lineRule="auto"/>
    </w:pPr>
  </w:style>
  <w:style w:type="character" w:customStyle="1" w:styleId="TekstprzypisudolnegoZnak">
    <w:name w:val="Tekst przypisu dolnego Znak"/>
    <w:basedOn w:val="Domylnaczcionkaakapitu"/>
    <w:link w:val="Tekstprzypisudolnego"/>
    <w:uiPriority w:val="99"/>
    <w:semiHidden/>
    <w:rsid w:val="00E907DB"/>
    <w:rPr>
      <w:rFonts w:eastAsiaTheme="minorEastAsia" w:cstheme="minorHAnsi"/>
      <w:sz w:val="20"/>
      <w:szCs w:val="20"/>
      <w:lang w:eastAsia="ja-JP"/>
    </w:rPr>
  </w:style>
  <w:style w:type="character" w:styleId="Odwoanieprzypisudolnego">
    <w:name w:val="footnote reference"/>
    <w:basedOn w:val="Domylnaczcionkaakapitu"/>
    <w:uiPriority w:val="99"/>
    <w:semiHidden/>
    <w:unhideWhenUsed/>
    <w:rsid w:val="00E907DB"/>
    <w:rPr>
      <w:vertAlign w:val="superscript"/>
    </w:rPr>
  </w:style>
  <w:style w:type="character" w:styleId="UyteHipercze">
    <w:name w:val="FollowedHyperlink"/>
    <w:basedOn w:val="Domylnaczcionkaakapitu"/>
    <w:uiPriority w:val="99"/>
    <w:semiHidden/>
    <w:unhideWhenUsed/>
    <w:rsid w:val="00545B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822">
      <w:bodyDiv w:val="1"/>
      <w:marLeft w:val="0"/>
      <w:marRight w:val="0"/>
      <w:marTop w:val="0"/>
      <w:marBottom w:val="0"/>
      <w:divBdr>
        <w:top w:val="none" w:sz="0" w:space="0" w:color="auto"/>
        <w:left w:val="none" w:sz="0" w:space="0" w:color="auto"/>
        <w:bottom w:val="none" w:sz="0" w:space="0" w:color="auto"/>
        <w:right w:val="none" w:sz="0" w:space="0" w:color="auto"/>
      </w:divBdr>
      <w:divsChild>
        <w:div w:id="180317322">
          <w:marLeft w:val="0"/>
          <w:marRight w:val="0"/>
          <w:marTop w:val="0"/>
          <w:marBottom w:val="0"/>
          <w:divBdr>
            <w:top w:val="none" w:sz="0" w:space="0" w:color="auto"/>
            <w:left w:val="none" w:sz="0" w:space="0" w:color="auto"/>
            <w:bottom w:val="none" w:sz="0" w:space="0" w:color="auto"/>
            <w:right w:val="none" w:sz="0" w:space="0" w:color="auto"/>
          </w:divBdr>
          <w:divsChild>
            <w:div w:id="716979241">
              <w:marLeft w:val="0"/>
              <w:marRight w:val="0"/>
              <w:marTop w:val="0"/>
              <w:marBottom w:val="0"/>
              <w:divBdr>
                <w:top w:val="none" w:sz="0" w:space="0" w:color="auto"/>
                <w:left w:val="none" w:sz="0" w:space="0" w:color="auto"/>
                <w:bottom w:val="none" w:sz="0" w:space="0" w:color="auto"/>
                <w:right w:val="none" w:sz="0" w:space="0" w:color="auto"/>
              </w:divBdr>
            </w:div>
          </w:divsChild>
        </w:div>
        <w:div w:id="1078744404">
          <w:marLeft w:val="0"/>
          <w:marRight w:val="0"/>
          <w:marTop w:val="0"/>
          <w:marBottom w:val="0"/>
          <w:divBdr>
            <w:top w:val="none" w:sz="0" w:space="0" w:color="auto"/>
            <w:left w:val="none" w:sz="0" w:space="0" w:color="auto"/>
            <w:bottom w:val="none" w:sz="0" w:space="0" w:color="auto"/>
            <w:right w:val="none" w:sz="0" w:space="0" w:color="auto"/>
          </w:divBdr>
        </w:div>
      </w:divsChild>
    </w:div>
    <w:div w:id="67311203">
      <w:bodyDiv w:val="1"/>
      <w:marLeft w:val="0"/>
      <w:marRight w:val="0"/>
      <w:marTop w:val="0"/>
      <w:marBottom w:val="0"/>
      <w:divBdr>
        <w:top w:val="none" w:sz="0" w:space="0" w:color="auto"/>
        <w:left w:val="none" w:sz="0" w:space="0" w:color="auto"/>
        <w:bottom w:val="none" w:sz="0" w:space="0" w:color="auto"/>
        <w:right w:val="none" w:sz="0" w:space="0" w:color="auto"/>
      </w:divBdr>
    </w:div>
    <w:div w:id="86079422">
      <w:bodyDiv w:val="1"/>
      <w:marLeft w:val="0"/>
      <w:marRight w:val="0"/>
      <w:marTop w:val="0"/>
      <w:marBottom w:val="0"/>
      <w:divBdr>
        <w:top w:val="none" w:sz="0" w:space="0" w:color="auto"/>
        <w:left w:val="none" w:sz="0" w:space="0" w:color="auto"/>
        <w:bottom w:val="none" w:sz="0" w:space="0" w:color="auto"/>
        <w:right w:val="none" w:sz="0" w:space="0" w:color="auto"/>
      </w:divBdr>
      <w:divsChild>
        <w:div w:id="734746587">
          <w:marLeft w:val="0"/>
          <w:marRight w:val="0"/>
          <w:marTop w:val="0"/>
          <w:marBottom w:val="0"/>
          <w:divBdr>
            <w:top w:val="none" w:sz="0" w:space="0" w:color="auto"/>
            <w:left w:val="none" w:sz="0" w:space="0" w:color="auto"/>
            <w:bottom w:val="none" w:sz="0" w:space="0" w:color="auto"/>
            <w:right w:val="none" w:sz="0" w:space="0" w:color="auto"/>
          </w:divBdr>
        </w:div>
        <w:div w:id="1797063273">
          <w:marLeft w:val="0"/>
          <w:marRight w:val="0"/>
          <w:marTop w:val="0"/>
          <w:marBottom w:val="0"/>
          <w:divBdr>
            <w:top w:val="none" w:sz="0" w:space="0" w:color="auto"/>
            <w:left w:val="none" w:sz="0" w:space="0" w:color="auto"/>
            <w:bottom w:val="none" w:sz="0" w:space="0" w:color="auto"/>
            <w:right w:val="none" w:sz="0" w:space="0" w:color="auto"/>
          </w:divBdr>
          <w:divsChild>
            <w:div w:id="36123434">
              <w:marLeft w:val="0"/>
              <w:marRight w:val="0"/>
              <w:marTop w:val="0"/>
              <w:marBottom w:val="0"/>
              <w:divBdr>
                <w:top w:val="none" w:sz="0" w:space="0" w:color="auto"/>
                <w:left w:val="none" w:sz="0" w:space="0" w:color="auto"/>
                <w:bottom w:val="none" w:sz="0" w:space="0" w:color="auto"/>
                <w:right w:val="none" w:sz="0" w:space="0" w:color="auto"/>
              </w:divBdr>
            </w:div>
            <w:div w:id="2732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3143">
      <w:bodyDiv w:val="1"/>
      <w:marLeft w:val="0"/>
      <w:marRight w:val="0"/>
      <w:marTop w:val="0"/>
      <w:marBottom w:val="0"/>
      <w:divBdr>
        <w:top w:val="none" w:sz="0" w:space="0" w:color="auto"/>
        <w:left w:val="none" w:sz="0" w:space="0" w:color="auto"/>
        <w:bottom w:val="none" w:sz="0" w:space="0" w:color="auto"/>
        <w:right w:val="none" w:sz="0" w:space="0" w:color="auto"/>
      </w:divBdr>
    </w:div>
    <w:div w:id="206066887">
      <w:bodyDiv w:val="1"/>
      <w:marLeft w:val="0"/>
      <w:marRight w:val="0"/>
      <w:marTop w:val="0"/>
      <w:marBottom w:val="0"/>
      <w:divBdr>
        <w:top w:val="none" w:sz="0" w:space="0" w:color="auto"/>
        <w:left w:val="none" w:sz="0" w:space="0" w:color="auto"/>
        <w:bottom w:val="none" w:sz="0" w:space="0" w:color="auto"/>
        <w:right w:val="none" w:sz="0" w:space="0" w:color="auto"/>
      </w:divBdr>
    </w:div>
    <w:div w:id="244339178">
      <w:bodyDiv w:val="1"/>
      <w:marLeft w:val="0"/>
      <w:marRight w:val="0"/>
      <w:marTop w:val="0"/>
      <w:marBottom w:val="0"/>
      <w:divBdr>
        <w:top w:val="none" w:sz="0" w:space="0" w:color="auto"/>
        <w:left w:val="none" w:sz="0" w:space="0" w:color="auto"/>
        <w:bottom w:val="none" w:sz="0" w:space="0" w:color="auto"/>
        <w:right w:val="none" w:sz="0" w:space="0" w:color="auto"/>
      </w:divBdr>
    </w:div>
    <w:div w:id="939605306">
      <w:bodyDiv w:val="1"/>
      <w:marLeft w:val="0"/>
      <w:marRight w:val="0"/>
      <w:marTop w:val="0"/>
      <w:marBottom w:val="0"/>
      <w:divBdr>
        <w:top w:val="none" w:sz="0" w:space="0" w:color="auto"/>
        <w:left w:val="none" w:sz="0" w:space="0" w:color="auto"/>
        <w:bottom w:val="none" w:sz="0" w:space="0" w:color="auto"/>
        <w:right w:val="none" w:sz="0" w:space="0" w:color="auto"/>
      </w:divBdr>
    </w:div>
    <w:div w:id="947077792">
      <w:bodyDiv w:val="1"/>
      <w:marLeft w:val="0"/>
      <w:marRight w:val="0"/>
      <w:marTop w:val="0"/>
      <w:marBottom w:val="0"/>
      <w:divBdr>
        <w:top w:val="none" w:sz="0" w:space="0" w:color="auto"/>
        <w:left w:val="none" w:sz="0" w:space="0" w:color="auto"/>
        <w:bottom w:val="none" w:sz="0" w:space="0" w:color="auto"/>
        <w:right w:val="none" w:sz="0" w:space="0" w:color="auto"/>
      </w:divBdr>
    </w:div>
    <w:div w:id="1057315941">
      <w:bodyDiv w:val="1"/>
      <w:marLeft w:val="0"/>
      <w:marRight w:val="0"/>
      <w:marTop w:val="0"/>
      <w:marBottom w:val="0"/>
      <w:divBdr>
        <w:top w:val="none" w:sz="0" w:space="0" w:color="auto"/>
        <w:left w:val="none" w:sz="0" w:space="0" w:color="auto"/>
        <w:bottom w:val="none" w:sz="0" w:space="0" w:color="auto"/>
        <w:right w:val="none" w:sz="0" w:space="0" w:color="auto"/>
      </w:divBdr>
      <w:divsChild>
        <w:div w:id="1872259661">
          <w:marLeft w:val="0"/>
          <w:marRight w:val="0"/>
          <w:marTop w:val="0"/>
          <w:marBottom w:val="0"/>
          <w:divBdr>
            <w:top w:val="none" w:sz="0" w:space="0" w:color="auto"/>
            <w:left w:val="none" w:sz="0" w:space="0" w:color="auto"/>
            <w:bottom w:val="none" w:sz="0" w:space="0" w:color="auto"/>
            <w:right w:val="none" w:sz="0" w:space="0" w:color="auto"/>
          </w:divBdr>
        </w:div>
      </w:divsChild>
    </w:div>
    <w:div w:id="1129399102">
      <w:bodyDiv w:val="1"/>
      <w:marLeft w:val="0"/>
      <w:marRight w:val="0"/>
      <w:marTop w:val="0"/>
      <w:marBottom w:val="0"/>
      <w:divBdr>
        <w:top w:val="none" w:sz="0" w:space="0" w:color="auto"/>
        <w:left w:val="none" w:sz="0" w:space="0" w:color="auto"/>
        <w:bottom w:val="none" w:sz="0" w:space="0" w:color="auto"/>
        <w:right w:val="none" w:sz="0" w:space="0" w:color="auto"/>
      </w:divBdr>
    </w:div>
    <w:div w:id="1175414065">
      <w:bodyDiv w:val="1"/>
      <w:marLeft w:val="0"/>
      <w:marRight w:val="0"/>
      <w:marTop w:val="0"/>
      <w:marBottom w:val="0"/>
      <w:divBdr>
        <w:top w:val="none" w:sz="0" w:space="0" w:color="auto"/>
        <w:left w:val="none" w:sz="0" w:space="0" w:color="auto"/>
        <w:bottom w:val="none" w:sz="0" w:space="0" w:color="auto"/>
        <w:right w:val="none" w:sz="0" w:space="0" w:color="auto"/>
      </w:divBdr>
    </w:div>
    <w:div w:id="1329484527">
      <w:bodyDiv w:val="1"/>
      <w:marLeft w:val="0"/>
      <w:marRight w:val="0"/>
      <w:marTop w:val="0"/>
      <w:marBottom w:val="0"/>
      <w:divBdr>
        <w:top w:val="none" w:sz="0" w:space="0" w:color="auto"/>
        <w:left w:val="none" w:sz="0" w:space="0" w:color="auto"/>
        <w:bottom w:val="none" w:sz="0" w:space="0" w:color="auto"/>
        <w:right w:val="none" w:sz="0" w:space="0" w:color="auto"/>
      </w:divBdr>
    </w:div>
    <w:div w:id="1348218757">
      <w:bodyDiv w:val="1"/>
      <w:marLeft w:val="0"/>
      <w:marRight w:val="0"/>
      <w:marTop w:val="0"/>
      <w:marBottom w:val="0"/>
      <w:divBdr>
        <w:top w:val="none" w:sz="0" w:space="0" w:color="auto"/>
        <w:left w:val="none" w:sz="0" w:space="0" w:color="auto"/>
        <w:bottom w:val="none" w:sz="0" w:space="0" w:color="auto"/>
        <w:right w:val="none" w:sz="0" w:space="0" w:color="auto"/>
      </w:divBdr>
    </w:div>
    <w:div w:id="1362706102">
      <w:bodyDiv w:val="1"/>
      <w:marLeft w:val="0"/>
      <w:marRight w:val="0"/>
      <w:marTop w:val="0"/>
      <w:marBottom w:val="0"/>
      <w:divBdr>
        <w:top w:val="none" w:sz="0" w:space="0" w:color="auto"/>
        <w:left w:val="none" w:sz="0" w:space="0" w:color="auto"/>
        <w:bottom w:val="none" w:sz="0" w:space="0" w:color="auto"/>
        <w:right w:val="none" w:sz="0" w:space="0" w:color="auto"/>
      </w:divBdr>
    </w:div>
    <w:div w:id="1380088047">
      <w:bodyDiv w:val="1"/>
      <w:marLeft w:val="0"/>
      <w:marRight w:val="0"/>
      <w:marTop w:val="0"/>
      <w:marBottom w:val="0"/>
      <w:divBdr>
        <w:top w:val="none" w:sz="0" w:space="0" w:color="auto"/>
        <w:left w:val="none" w:sz="0" w:space="0" w:color="auto"/>
        <w:bottom w:val="none" w:sz="0" w:space="0" w:color="auto"/>
        <w:right w:val="none" w:sz="0" w:space="0" w:color="auto"/>
      </w:divBdr>
    </w:div>
    <w:div w:id="1387099084">
      <w:bodyDiv w:val="1"/>
      <w:marLeft w:val="0"/>
      <w:marRight w:val="0"/>
      <w:marTop w:val="0"/>
      <w:marBottom w:val="0"/>
      <w:divBdr>
        <w:top w:val="none" w:sz="0" w:space="0" w:color="auto"/>
        <w:left w:val="none" w:sz="0" w:space="0" w:color="auto"/>
        <w:bottom w:val="none" w:sz="0" w:space="0" w:color="auto"/>
        <w:right w:val="none" w:sz="0" w:space="0" w:color="auto"/>
      </w:divBdr>
    </w:div>
    <w:div w:id="1577276764">
      <w:bodyDiv w:val="1"/>
      <w:marLeft w:val="0"/>
      <w:marRight w:val="0"/>
      <w:marTop w:val="0"/>
      <w:marBottom w:val="0"/>
      <w:divBdr>
        <w:top w:val="none" w:sz="0" w:space="0" w:color="auto"/>
        <w:left w:val="none" w:sz="0" w:space="0" w:color="auto"/>
        <w:bottom w:val="none" w:sz="0" w:space="0" w:color="auto"/>
        <w:right w:val="none" w:sz="0" w:space="0" w:color="auto"/>
      </w:divBdr>
    </w:div>
    <w:div w:id="1599212677">
      <w:bodyDiv w:val="1"/>
      <w:marLeft w:val="0"/>
      <w:marRight w:val="0"/>
      <w:marTop w:val="0"/>
      <w:marBottom w:val="0"/>
      <w:divBdr>
        <w:top w:val="none" w:sz="0" w:space="0" w:color="auto"/>
        <w:left w:val="none" w:sz="0" w:space="0" w:color="auto"/>
        <w:bottom w:val="none" w:sz="0" w:space="0" w:color="auto"/>
        <w:right w:val="none" w:sz="0" w:space="0" w:color="auto"/>
      </w:divBdr>
    </w:div>
    <w:div w:id="1811626493">
      <w:bodyDiv w:val="1"/>
      <w:marLeft w:val="0"/>
      <w:marRight w:val="0"/>
      <w:marTop w:val="0"/>
      <w:marBottom w:val="0"/>
      <w:divBdr>
        <w:top w:val="none" w:sz="0" w:space="0" w:color="auto"/>
        <w:left w:val="none" w:sz="0" w:space="0" w:color="auto"/>
        <w:bottom w:val="none" w:sz="0" w:space="0" w:color="auto"/>
        <w:right w:val="none" w:sz="0" w:space="0" w:color="auto"/>
      </w:divBdr>
    </w:div>
    <w:div w:id="1836456430">
      <w:bodyDiv w:val="1"/>
      <w:marLeft w:val="0"/>
      <w:marRight w:val="0"/>
      <w:marTop w:val="0"/>
      <w:marBottom w:val="0"/>
      <w:divBdr>
        <w:top w:val="none" w:sz="0" w:space="0" w:color="auto"/>
        <w:left w:val="none" w:sz="0" w:space="0" w:color="auto"/>
        <w:bottom w:val="none" w:sz="0" w:space="0" w:color="auto"/>
        <w:right w:val="none" w:sz="0" w:space="0" w:color="auto"/>
      </w:divBdr>
    </w:div>
    <w:div w:id="20514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ecd.org/newsroom/trade-in-fake-goods-is-now-33-of-world-trade-and-rising.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https://www.computerworld.pl/news/Szybki-wzrost-branzy-e-commerce,422318.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domanski@lhs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hp.pl"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hois.domaintools.com/"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newsroom/trade-in-fake-goods-is-now-33-of-world-trade-and-rising.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97B6D6175F849AAA0244B674E931F" ma:contentTypeVersion="12" ma:contentTypeDescription="Create a new document." ma:contentTypeScope="" ma:versionID="096384a33bc3bf8d43fbca2589f8eaa4">
  <xsd:schema xmlns:xsd="http://www.w3.org/2001/XMLSchema" xmlns:xs="http://www.w3.org/2001/XMLSchema" xmlns:p="http://schemas.microsoft.com/office/2006/metadata/properties" xmlns:ns2="955efbd1-cae2-4e26-825d-a7c33a4d9696" xmlns:ns3="d6a4a633-01f3-4465-83da-d255cae6cf9a" targetNamespace="http://schemas.microsoft.com/office/2006/metadata/properties" ma:root="true" ma:fieldsID="0a19565c858288957609a852dfa172e2" ns2:_="" ns3:_="">
    <xsd:import namespace="955efbd1-cae2-4e26-825d-a7c33a4d9696"/>
    <xsd:import namespace="d6a4a633-01f3-4465-83da-d255cae6c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efbd1-cae2-4e26-825d-a7c33a4d9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4a633-01f3-4465-83da-d255cae6cf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C161-C6F0-4A24-AA76-4AEB2656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efbd1-cae2-4e26-825d-a7c33a4d9696"/>
    <ds:schemaRef ds:uri="d6a4a633-01f3-4465-83da-d255cae6c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6A865-3B5B-4F48-9A49-D98AC0DBF03D}">
  <ds:schemaRefs>
    <ds:schemaRef ds:uri="http://schemas.microsoft.com/sharepoint/v3/contenttype/forms"/>
  </ds:schemaRefs>
</ds:datastoreItem>
</file>

<file path=customXml/itemProps3.xml><?xml version="1.0" encoding="utf-8"?>
<ds:datastoreItem xmlns:ds="http://schemas.openxmlformats.org/officeDocument/2006/customXml" ds:itemID="{9A8550C3-9081-4048-B7DC-EAB441E620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0B17CE-45AC-43E6-A79E-82ABC171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1118</Words>
  <Characters>6711</Characters>
  <Application>Microsoft Office Word</Application>
  <DocSecurity>0</DocSecurity>
  <Lines>55</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7814</CharactersWithSpaces>
  <SharedDoc>false</SharedDoc>
  <HLinks>
    <vt:vector size="12" baseType="variant">
      <vt:variant>
        <vt:i4>2949166</vt:i4>
      </vt:variant>
      <vt:variant>
        <vt:i4>3</vt:i4>
      </vt:variant>
      <vt:variant>
        <vt:i4>0</vt:i4>
      </vt:variant>
      <vt:variant>
        <vt:i4>5</vt:i4>
      </vt:variant>
      <vt:variant>
        <vt:lpwstr>http://www.hp.com/</vt:lpwstr>
      </vt:variant>
      <vt:variant>
        <vt:lpwstr/>
      </vt:variant>
      <vt:variant>
        <vt:i4>4915215</vt:i4>
      </vt:variant>
      <vt:variant>
        <vt:i4>0</vt:i4>
      </vt:variant>
      <vt:variant>
        <vt:i4>0</vt:i4>
      </vt:variant>
      <vt:variant>
        <vt:i4>5</vt:i4>
      </vt:variant>
      <vt:variant>
        <vt:lpwstr>https://www8.hp.com/uk/en/campaign/printers/anticounterfeit/faq.html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Abigail</dc:creator>
  <cp:keywords/>
  <cp:lastModifiedBy>Adrianna Trefoń</cp:lastModifiedBy>
  <cp:revision>3</cp:revision>
  <dcterms:created xsi:type="dcterms:W3CDTF">2020-09-04T14:08:00Z</dcterms:created>
  <dcterms:modified xsi:type="dcterms:W3CDTF">2020-09-07T15:44:00Z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0x010100C6097B6D6175F849AAA0244B674E931F</vt:lpwstr>
  </property>
</Properties>
</file>